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6F" w:rsidRPr="009C4D45" w:rsidRDefault="00305991" w:rsidP="00317490">
      <w:pPr>
        <w:spacing w:after="0"/>
        <w:jc w:val="center"/>
        <w:rPr>
          <w:rFonts w:ascii="Times New Roman" w:hAnsi="Times New Roman"/>
          <w:b/>
          <w:sz w:val="25"/>
          <w:szCs w:val="25"/>
          <w:lang w:val="kk-KZ"/>
        </w:rPr>
      </w:pPr>
      <w:r w:rsidRPr="009C4D45">
        <w:rPr>
          <w:rFonts w:ascii="Times New Roman" w:hAnsi="Times New Roman"/>
          <w:b/>
          <w:sz w:val="25"/>
          <w:szCs w:val="25"/>
          <w:lang w:val="kk-KZ"/>
        </w:rPr>
        <w:t>«</w:t>
      </w:r>
      <w:r w:rsidR="007E6EF2" w:rsidRPr="009C4D45">
        <w:rPr>
          <w:rFonts w:ascii="Times New Roman" w:hAnsi="Times New Roman"/>
          <w:b/>
          <w:sz w:val="25"/>
          <w:szCs w:val="25"/>
          <w:lang w:val="kk-KZ"/>
        </w:rPr>
        <w:t>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туралы</w:t>
      </w:r>
      <w:r w:rsidR="0093506F" w:rsidRPr="009C4D45">
        <w:rPr>
          <w:rFonts w:ascii="Times New Roman" w:hAnsi="Times New Roman"/>
          <w:b/>
          <w:sz w:val="25"/>
          <w:szCs w:val="25"/>
          <w:lang w:val="kk-KZ"/>
        </w:rPr>
        <w:t>» Қазақстан Республикасы Үкіметінің 20</w:t>
      </w:r>
      <w:r w:rsidRPr="009C4D45">
        <w:rPr>
          <w:rFonts w:ascii="Times New Roman" w:hAnsi="Times New Roman"/>
          <w:b/>
          <w:sz w:val="25"/>
          <w:szCs w:val="25"/>
          <w:lang w:val="kk-KZ"/>
        </w:rPr>
        <w:t>21</w:t>
      </w:r>
      <w:r w:rsidR="0093506F" w:rsidRPr="009C4D45">
        <w:rPr>
          <w:rFonts w:ascii="Times New Roman" w:hAnsi="Times New Roman"/>
          <w:b/>
          <w:sz w:val="25"/>
          <w:szCs w:val="25"/>
          <w:lang w:val="kk-KZ"/>
        </w:rPr>
        <w:t xml:space="preserve"> жылғы </w:t>
      </w:r>
      <w:r w:rsidRPr="009C4D45">
        <w:rPr>
          <w:rFonts w:ascii="Times New Roman" w:hAnsi="Times New Roman"/>
          <w:b/>
          <w:sz w:val="25"/>
          <w:szCs w:val="25"/>
          <w:lang w:val="kk-KZ"/>
        </w:rPr>
        <w:t>04</w:t>
      </w:r>
      <w:r w:rsidR="0093506F" w:rsidRPr="009C4D45">
        <w:rPr>
          <w:rFonts w:ascii="Times New Roman" w:hAnsi="Times New Roman"/>
          <w:b/>
          <w:sz w:val="25"/>
          <w:szCs w:val="25"/>
          <w:lang w:val="kk-KZ"/>
        </w:rPr>
        <w:t xml:space="preserve"> </w:t>
      </w:r>
      <w:r w:rsidRPr="009C4D45">
        <w:rPr>
          <w:rFonts w:ascii="Times New Roman" w:hAnsi="Times New Roman"/>
          <w:b/>
          <w:sz w:val="25"/>
          <w:szCs w:val="25"/>
          <w:lang w:val="kk-KZ"/>
        </w:rPr>
        <w:t>маусымдағы</w:t>
      </w:r>
      <w:r w:rsidR="0093506F" w:rsidRPr="009C4D45">
        <w:rPr>
          <w:rFonts w:ascii="Times New Roman" w:hAnsi="Times New Roman"/>
          <w:b/>
          <w:sz w:val="25"/>
          <w:szCs w:val="25"/>
          <w:lang w:val="kk-KZ"/>
        </w:rPr>
        <w:t xml:space="preserve"> № </w:t>
      </w:r>
      <w:r w:rsidRPr="009C4D45">
        <w:rPr>
          <w:rFonts w:ascii="Times New Roman" w:hAnsi="Times New Roman"/>
          <w:b/>
          <w:sz w:val="25"/>
          <w:szCs w:val="25"/>
          <w:lang w:val="kk-KZ"/>
        </w:rPr>
        <w:t>375</w:t>
      </w:r>
      <w:r w:rsidR="0093506F" w:rsidRPr="009C4D45">
        <w:rPr>
          <w:rFonts w:ascii="Times New Roman" w:hAnsi="Times New Roman"/>
          <w:b/>
          <w:sz w:val="25"/>
          <w:szCs w:val="25"/>
          <w:lang w:val="kk-KZ"/>
        </w:rPr>
        <w:t xml:space="preserve"> Қаулысына сәйкес</w:t>
      </w:r>
    </w:p>
    <w:p w:rsidR="0093506F" w:rsidRPr="009C4D45" w:rsidRDefault="0093506F" w:rsidP="00317490">
      <w:pPr>
        <w:spacing w:after="0"/>
        <w:jc w:val="center"/>
        <w:rPr>
          <w:rFonts w:ascii="Times New Roman" w:hAnsi="Times New Roman"/>
          <w:b/>
          <w:sz w:val="25"/>
          <w:szCs w:val="25"/>
          <w:lang w:val="kk-KZ"/>
        </w:rPr>
      </w:pPr>
      <w:r w:rsidRPr="009C4D45">
        <w:rPr>
          <w:rFonts w:ascii="Times New Roman" w:hAnsi="Times New Roman"/>
          <w:b/>
          <w:sz w:val="25"/>
          <w:szCs w:val="25"/>
          <w:lang w:val="kk-KZ"/>
        </w:rPr>
        <w:t>202</w:t>
      </w:r>
      <w:r w:rsidR="00327E66" w:rsidRPr="009C4D45">
        <w:rPr>
          <w:rFonts w:ascii="Times New Roman" w:hAnsi="Times New Roman"/>
          <w:b/>
          <w:sz w:val="25"/>
          <w:szCs w:val="25"/>
          <w:lang w:val="kk-KZ"/>
        </w:rPr>
        <w:t>2</w:t>
      </w:r>
      <w:r w:rsidRPr="009C4D45">
        <w:rPr>
          <w:rFonts w:ascii="Times New Roman" w:hAnsi="Times New Roman"/>
          <w:b/>
          <w:sz w:val="25"/>
          <w:szCs w:val="25"/>
          <w:lang w:val="kk-KZ"/>
        </w:rPr>
        <w:t xml:space="preserve"> жылға дәрілік заттар мен медициналық бұйымдарды баға ұсыныстарын сұрату тәсілімен сатып алуды өткізу туралы</w:t>
      </w:r>
    </w:p>
    <w:p w:rsidR="0093506F" w:rsidRPr="009C4D45" w:rsidRDefault="00E26139" w:rsidP="0093506F">
      <w:pPr>
        <w:spacing w:after="0"/>
        <w:jc w:val="center"/>
        <w:rPr>
          <w:rFonts w:ascii="Times New Roman" w:hAnsi="Times New Roman"/>
          <w:b/>
          <w:sz w:val="25"/>
          <w:szCs w:val="25"/>
          <w:lang w:val="kk-KZ"/>
        </w:rPr>
      </w:pPr>
      <w:r w:rsidRPr="009C4D45">
        <w:rPr>
          <w:rFonts w:ascii="Times New Roman" w:hAnsi="Times New Roman"/>
          <w:b/>
          <w:sz w:val="25"/>
          <w:szCs w:val="25"/>
          <w:lang w:val="kk-KZ"/>
        </w:rPr>
        <w:t>№</w:t>
      </w:r>
      <w:r w:rsidR="008372E3" w:rsidRPr="009C4D45">
        <w:rPr>
          <w:rFonts w:ascii="Times New Roman" w:hAnsi="Times New Roman"/>
          <w:b/>
          <w:sz w:val="25"/>
          <w:szCs w:val="25"/>
          <w:lang w:val="kk-KZ"/>
        </w:rPr>
        <w:t xml:space="preserve"> </w:t>
      </w:r>
      <w:r w:rsidR="00A95569">
        <w:rPr>
          <w:rFonts w:ascii="Times New Roman" w:hAnsi="Times New Roman"/>
          <w:b/>
          <w:sz w:val="25"/>
          <w:szCs w:val="25"/>
          <w:lang w:val="en-US"/>
        </w:rPr>
        <w:t>6</w:t>
      </w:r>
      <w:r w:rsidR="0093506F" w:rsidRPr="009C4D45">
        <w:rPr>
          <w:rFonts w:ascii="Times New Roman" w:hAnsi="Times New Roman"/>
          <w:b/>
          <w:sz w:val="25"/>
          <w:szCs w:val="25"/>
          <w:lang w:val="kk-KZ"/>
        </w:rPr>
        <w:t xml:space="preserve"> ХАБАРЛАНДЫРУ</w:t>
      </w:r>
    </w:p>
    <w:p w:rsidR="0093506F" w:rsidRPr="009C4D45" w:rsidRDefault="0093506F" w:rsidP="0093506F">
      <w:pPr>
        <w:spacing w:after="0"/>
        <w:jc w:val="center"/>
        <w:rPr>
          <w:rFonts w:ascii="Times New Roman" w:hAnsi="Times New Roman"/>
          <w:b/>
          <w:sz w:val="25"/>
          <w:szCs w:val="25"/>
        </w:rPr>
      </w:pPr>
    </w:p>
    <w:tbl>
      <w:tblPr>
        <w:tblW w:w="15701" w:type="dxa"/>
        <w:tblLook w:val="04A0" w:firstRow="1" w:lastRow="0" w:firstColumn="1" w:lastColumn="0" w:noHBand="0" w:noVBand="1"/>
      </w:tblPr>
      <w:tblGrid>
        <w:gridCol w:w="7905"/>
        <w:gridCol w:w="7796"/>
      </w:tblGrid>
      <w:tr w:rsidR="0093506F" w:rsidRPr="009C4D45" w:rsidTr="00312C0C">
        <w:tc>
          <w:tcPr>
            <w:tcW w:w="7905" w:type="dxa"/>
          </w:tcPr>
          <w:p w:rsidR="0093506F" w:rsidRPr="009C4D45" w:rsidRDefault="0093506F" w:rsidP="00312C0C">
            <w:pPr>
              <w:pStyle w:val="a3"/>
              <w:rPr>
                <w:rFonts w:ascii="Times New Roman" w:hAnsi="Times New Roman"/>
                <w:b/>
                <w:sz w:val="25"/>
                <w:szCs w:val="25"/>
                <w:lang w:val="kk-KZ" w:eastAsia="ru-RU"/>
              </w:rPr>
            </w:pPr>
            <w:r w:rsidRPr="009C4D45">
              <w:rPr>
                <w:rFonts w:ascii="Times New Roman" w:hAnsi="Times New Roman"/>
                <w:b/>
                <w:sz w:val="25"/>
                <w:szCs w:val="25"/>
                <w:lang w:eastAsia="ru-RU"/>
              </w:rPr>
              <w:t>Алматы</w:t>
            </w:r>
            <w:r w:rsidRPr="009C4D45">
              <w:rPr>
                <w:rFonts w:ascii="Times New Roman" w:hAnsi="Times New Roman"/>
                <w:b/>
                <w:sz w:val="25"/>
                <w:szCs w:val="25"/>
                <w:lang w:val="kk-KZ" w:eastAsia="ru-RU"/>
              </w:rPr>
              <w:t xml:space="preserve"> қ.</w:t>
            </w:r>
          </w:p>
          <w:p w:rsidR="0093506F" w:rsidRPr="009C4D45" w:rsidRDefault="0093506F" w:rsidP="00312C0C">
            <w:pPr>
              <w:pStyle w:val="a3"/>
              <w:rPr>
                <w:rFonts w:ascii="Times New Roman" w:hAnsi="Times New Roman"/>
                <w:b/>
                <w:sz w:val="25"/>
                <w:szCs w:val="25"/>
                <w:lang w:eastAsia="ru-RU"/>
              </w:rPr>
            </w:pPr>
            <w:r w:rsidRPr="009C4D45">
              <w:rPr>
                <w:rFonts w:ascii="Times New Roman" w:hAnsi="Times New Roman"/>
                <w:b/>
                <w:sz w:val="25"/>
                <w:szCs w:val="25"/>
                <w:lang w:eastAsia="ru-RU"/>
              </w:rPr>
              <w:t>Жайлау</w:t>
            </w:r>
            <w:r w:rsidRPr="009C4D45">
              <w:rPr>
                <w:rFonts w:ascii="Times New Roman" w:hAnsi="Times New Roman"/>
                <w:b/>
                <w:sz w:val="25"/>
                <w:szCs w:val="25"/>
                <w:lang w:val="kk-KZ" w:eastAsia="ru-RU"/>
              </w:rPr>
              <w:t xml:space="preserve"> ықш. ауд.</w:t>
            </w:r>
            <w:r w:rsidRPr="009C4D45">
              <w:rPr>
                <w:rFonts w:ascii="Times New Roman" w:hAnsi="Times New Roman"/>
                <w:b/>
                <w:sz w:val="25"/>
                <w:szCs w:val="25"/>
                <w:lang w:eastAsia="ru-RU"/>
              </w:rPr>
              <w:t xml:space="preserve">, </w:t>
            </w:r>
            <w:r w:rsidR="00CE7251" w:rsidRPr="009C4D45">
              <w:rPr>
                <w:rFonts w:ascii="Times New Roman" w:hAnsi="Times New Roman"/>
                <w:b/>
                <w:sz w:val="25"/>
                <w:szCs w:val="25"/>
                <w:lang w:val="kk-KZ" w:eastAsia="ru-RU"/>
              </w:rPr>
              <w:t>Әл</w:t>
            </w:r>
            <w:r w:rsidRPr="009C4D45">
              <w:rPr>
                <w:rFonts w:ascii="Times New Roman" w:hAnsi="Times New Roman"/>
                <w:b/>
                <w:sz w:val="25"/>
                <w:szCs w:val="25"/>
                <w:lang w:val="kk-KZ" w:eastAsia="ru-RU"/>
              </w:rPr>
              <w:t>мерек кварталы</w:t>
            </w:r>
            <w:r w:rsidRPr="009C4D45">
              <w:rPr>
                <w:rFonts w:ascii="Times New Roman" w:hAnsi="Times New Roman"/>
                <w:b/>
                <w:sz w:val="25"/>
                <w:szCs w:val="25"/>
                <w:lang w:eastAsia="ru-RU"/>
              </w:rPr>
              <w:t>, 1/</w:t>
            </w:r>
            <w:r w:rsidRPr="009C4D45">
              <w:rPr>
                <w:rFonts w:ascii="Times New Roman" w:hAnsi="Times New Roman"/>
                <w:b/>
                <w:sz w:val="25"/>
                <w:szCs w:val="25"/>
                <w:lang w:val="kk-KZ" w:eastAsia="ru-RU"/>
              </w:rPr>
              <w:t>1</w:t>
            </w:r>
            <w:r w:rsidRPr="009C4D45">
              <w:rPr>
                <w:rFonts w:ascii="Times New Roman" w:hAnsi="Times New Roman"/>
                <w:b/>
                <w:sz w:val="25"/>
                <w:szCs w:val="25"/>
                <w:lang w:eastAsia="ru-RU"/>
              </w:rPr>
              <w:t xml:space="preserve">                                                                                                </w:t>
            </w:r>
          </w:p>
        </w:tc>
        <w:tc>
          <w:tcPr>
            <w:tcW w:w="7796" w:type="dxa"/>
          </w:tcPr>
          <w:p w:rsidR="0093506F" w:rsidRPr="00A95569" w:rsidRDefault="0093506F" w:rsidP="006043F5">
            <w:pPr>
              <w:pStyle w:val="a3"/>
              <w:jc w:val="right"/>
              <w:rPr>
                <w:rFonts w:ascii="Times New Roman" w:hAnsi="Times New Roman"/>
                <w:b/>
                <w:sz w:val="25"/>
                <w:szCs w:val="25"/>
                <w:lang w:val="kk-KZ" w:eastAsia="ru-RU"/>
              </w:rPr>
            </w:pPr>
            <w:r w:rsidRPr="009C4D45">
              <w:rPr>
                <w:rFonts w:ascii="Times New Roman" w:hAnsi="Times New Roman"/>
                <w:b/>
                <w:sz w:val="25"/>
                <w:szCs w:val="25"/>
                <w:lang w:eastAsia="ru-RU"/>
              </w:rPr>
              <w:t>202</w:t>
            </w:r>
            <w:r w:rsidR="007A7EB6" w:rsidRPr="009C4D45">
              <w:rPr>
                <w:rFonts w:ascii="Times New Roman" w:hAnsi="Times New Roman"/>
                <w:b/>
                <w:sz w:val="25"/>
                <w:szCs w:val="25"/>
                <w:lang w:eastAsia="ru-RU"/>
              </w:rPr>
              <w:t>2</w:t>
            </w:r>
            <w:r w:rsidRPr="009C4D45">
              <w:rPr>
                <w:rFonts w:ascii="Times New Roman" w:hAnsi="Times New Roman"/>
                <w:b/>
                <w:sz w:val="25"/>
                <w:szCs w:val="25"/>
                <w:lang w:eastAsia="ru-RU"/>
              </w:rPr>
              <w:t xml:space="preserve"> </w:t>
            </w:r>
            <w:r w:rsidRPr="009C4D45">
              <w:rPr>
                <w:rFonts w:ascii="Times New Roman" w:hAnsi="Times New Roman"/>
                <w:b/>
                <w:sz w:val="25"/>
                <w:szCs w:val="25"/>
                <w:lang w:val="kk-KZ" w:eastAsia="ru-RU"/>
              </w:rPr>
              <w:t xml:space="preserve">жылғы </w:t>
            </w:r>
            <w:r w:rsidRPr="009C4D45">
              <w:rPr>
                <w:rFonts w:ascii="Times New Roman" w:hAnsi="Times New Roman"/>
                <w:b/>
                <w:sz w:val="25"/>
                <w:szCs w:val="25"/>
                <w:lang w:eastAsia="ru-RU"/>
              </w:rPr>
              <w:t>«</w:t>
            </w:r>
            <w:r w:rsidR="006043F5">
              <w:rPr>
                <w:rFonts w:ascii="Times New Roman" w:hAnsi="Times New Roman"/>
                <w:b/>
                <w:sz w:val="25"/>
                <w:szCs w:val="25"/>
                <w:lang w:val="en-US" w:eastAsia="ru-RU"/>
              </w:rPr>
              <w:t>14</w:t>
            </w:r>
            <w:r w:rsidRPr="009C4D45">
              <w:rPr>
                <w:rFonts w:ascii="Times New Roman" w:hAnsi="Times New Roman"/>
                <w:b/>
                <w:sz w:val="25"/>
                <w:szCs w:val="25"/>
                <w:lang w:eastAsia="ru-RU"/>
              </w:rPr>
              <w:t xml:space="preserve">» </w:t>
            </w:r>
            <w:r w:rsidR="00A95569">
              <w:rPr>
                <w:rFonts w:ascii="Times New Roman" w:hAnsi="Times New Roman"/>
                <w:b/>
                <w:sz w:val="25"/>
                <w:szCs w:val="25"/>
                <w:lang w:val="kk-KZ" w:eastAsia="ru-RU"/>
              </w:rPr>
              <w:t>қазан</w:t>
            </w:r>
          </w:p>
        </w:tc>
      </w:tr>
    </w:tbl>
    <w:p w:rsidR="0093506F" w:rsidRPr="009C4D45" w:rsidRDefault="0093506F" w:rsidP="0093506F">
      <w:pPr>
        <w:pStyle w:val="a3"/>
        <w:rPr>
          <w:rFonts w:ascii="Times New Roman" w:hAnsi="Times New Roman"/>
          <w:b/>
          <w:sz w:val="25"/>
          <w:szCs w:val="25"/>
        </w:rPr>
      </w:pPr>
    </w:p>
    <w:p w:rsidR="0093506F" w:rsidRPr="000C4724" w:rsidRDefault="0093506F" w:rsidP="0093506F">
      <w:pPr>
        <w:spacing w:after="0"/>
        <w:jc w:val="both"/>
        <w:rPr>
          <w:rFonts w:ascii="Times New Roman" w:hAnsi="Times New Roman"/>
          <w:sz w:val="25"/>
          <w:szCs w:val="25"/>
          <w:lang w:val="kk-KZ"/>
        </w:rPr>
      </w:pPr>
      <w:r w:rsidRPr="009C4D45">
        <w:rPr>
          <w:rFonts w:ascii="Times New Roman" w:hAnsi="Times New Roman"/>
          <w:sz w:val="25"/>
          <w:szCs w:val="25"/>
        </w:rPr>
        <w:t xml:space="preserve">Тапсырыс берушінің атауы мен мекенжайы: </w:t>
      </w:r>
      <w:r w:rsidRPr="009C4D45">
        <w:rPr>
          <w:rFonts w:ascii="Times New Roman" w:hAnsi="Times New Roman"/>
          <w:sz w:val="25"/>
          <w:szCs w:val="25"/>
          <w:lang w:val="kk-KZ"/>
        </w:rPr>
        <w:t>«</w:t>
      </w:r>
      <w:r w:rsidRPr="009C4D45">
        <w:rPr>
          <w:rFonts w:ascii="Times New Roman" w:hAnsi="Times New Roman"/>
          <w:sz w:val="25"/>
          <w:szCs w:val="25"/>
        </w:rPr>
        <w:t>Оқжетпес</w:t>
      </w:r>
      <w:r w:rsidRPr="009C4D45">
        <w:rPr>
          <w:rFonts w:ascii="Times New Roman" w:hAnsi="Times New Roman"/>
          <w:sz w:val="25"/>
          <w:szCs w:val="25"/>
          <w:lang w:val="kk-KZ"/>
        </w:rPr>
        <w:t xml:space="preserve">» </w:t>
      </w:r>
      <w:r w:rsidRPr="009C4D45">
        <w:rPr>
          <w:rFonts w:ascii="Times New Roman" w:hAnsi="Times New Roman"/>
          <w:sz w:val="25"/>
          <w:szCs w:val="25"/>
        </w:rPr>
        <w:t>емдеу-сауықтыру кешені</w:t>
      </w:r>
      <w:r w:rsidRPr="009C4D45">
        <w:rPr>
          <w:rFonts w:ascii="Times New Roman" w:hAnsi="Times New Roman"/>
          <w:sz w:val="25"/>
          <w:szCs w:val="25"/>
          <w:lang w:val="kk-KZ"/>
        </w:rPr>
        <w:t>»</w:t>
      </w:r>
      <w:r w:rsidRPr="009C4D45">
        <w:rPr>
          <w:rFonts w:ascii="Times New Roman" w:hAnsi="Times New Roman"/>
          <w:sz w:val="25"/>
          <w:szCs w:val="25"/>
        </w:rPr>
        <w:t xml:space="preserve"> акционерлік қоғамының </w:t>
      </w:r>
      <w:r w:rsidRPr="009C4D45">
        <w:rPr>
          <w:rFonts w:ascii="Times New Roman" w:hAnsi="Times New Roman"/>
          <w:sz w:val="25"/>
          <w:szCs w:val="25"/>
          <w:lang w:val="kk-KZ"/>
        </w:rPr>
        <w:t>«</w:t>
      </w:r>
      <w:r w:rsidRPr="009C4D45">
        <w:rPr>
          <w:rFonts w:ascii="Times New Roman" w:hAnsi="Times New Roman"/>
          <w:sz w:val="25"/>
          <w:szCs w:val="25"/>
        </w:rPr>
        <w:t>Алматы</w:t>
      </w:r>
      <w:r w:rsidRPr="009C4D45">
        <w:rPr>
          <w:rFonts w:ascii="Times New Roman" w:hAnsi="Times New Roman"/>
          <w:sz w:val="25"/>
          <w:szCs w:val="25"/>
          <w:lang w:val="kk-KZ"/>
        </w:rPr>
        <w:t>»</w:t>
      </w:r>
      <w:r w:rsidRPr="009C4D45">
        <w:rPr>
          <w:rFonts w:ascii="Times New Roman" w:hAnsi="Times New Roman"/>
          <w:sz w:val="25"/>
          <w:szCs w:val="25"/>
        </w:rPr>
        <w:t xml:space="preserve"> филиалы, мекенжайы: Алматы қ., </w:t>
      </w:r>
      <w:r w:rsidRPr="009C4D45">
        <w:rPr>
          <w:rFonts w:ascii="Times New Roman" w:hAnsi="Times New Roman"/>
          <w:sz w:val="25"/>
          <w:szCs w:val="25"/>
          <w:lang w:eastAsia="ru-RU"/>
        </w:rPr>
        <w:t>Жайлау</w:t>
      </w:r>
      <w:r w:rsidRPr="009C4D45">
        <w:rPr>
          <w:rFonts w:ascii="Times New Roman" w:hAnsi="Times New Roman"/>
          <w:sz w:val="25"/>
          <w:szCs w:val="25"/>
          <w:lang w:val="kk-KZ" w:eastAsia="ru-RU"/>
        </w:rPr>
        <w:t xml:space="preserve"> ықш. ауд.</w:t>
      </w:r>
      <w:r w:rsidRPr="009C4D45">
        <w:rPr>
          <w:rFonts w:ascii="Times New Roman" w:hAnsi="Times New Roman"/>
          <w:sz w:val="25"/>
          <w:szCs w:val="25"/>
          <w:lang w:eastAsia="ru-RU"/>
        </w:rPr>
        <w:t xml:space="preserve">, </w:t>
      </w:r>
      <w:r w:rsidRPr="009C4D45">
        <w:rPr>
          <w:rFonts w:ascii="Times New Roman" w:hAnsi="Times New Roman"/>
          <w:sz w:val="25"/>
          <w:szCs w:val="25"/>
          <w:lang w:val="kk-KZ" w:eastAsia="ru-RU"/>
        </w:rPr>
        <w:t>Әлмерек кварталы</w:t>
      </w:r>
      <w:r w:rsidRPr="009C4D45">
        <w:rPr>
          <w:rFonts w:ascii="Times New Roman" w:hAnsi="Times New Roman"/>
          <w:sz w:val="25"/>
          <w:szCs w:val="25"/>
          <w:lang w:eastAsia="ru-RU"/>
        </w:rPr>
        <w:t>, 1/</w:t>
      </w:r>
      <w:r w:rsidRPr="009C4D45">
        <w:rPr>
          <w:rFonts w:ascii="Times New Roman" w:hAnsi="Times New Roman"/>
          <w:sz w:val="25"/>
          <w:szCs w:val="25"/>
          <w:lang w:val="kk-KZ" w:eastAsia="ru-RU"/>
        </w:rPr>
        <w:t>1</w:t>
      </w:r>
      <w:r w:rsidRPr="009C4D45">
        <w:rPr>
          <w:rFonts w:ascii="Times New Roman" w:hAnsi="Times New Roman"/>
          <w:sz w:val="25"/>
          <w:szCs w:val="25"/>
        </w:rPr>
        <w:t>.</w:t>
      </w:r>
    </w:p>
    <w:tbl>
      <w:tblPr>
        <w:tblpPr w:leftFromText="180" w:rightFromText="180" w:vertAnchor="text" w:horzAnchor="margin" w:tblpXSpec="center" w:tblpY="287"/>
        <w:tblW w:w="15162" w:type="dxa"/>
        <w:tblLayout w:type="fixed"/>
        <w:tblLook w:val="04A0" w:firstRow="1" w:lastRow="0" w:firstColumn="1" w:lastColumn="0" w:noHBand="0" w:noVBand="1"/>
      </w:tblPr>
      <w:tblGrid>
        <w:gridCol w:w="534"/>
        <w:gridCol w:w="3997"/>
        <w:gridCol w:w="5812"/>
        <w:gridCol w:w="1134"/>
        <w:gridCol w:w="992"/>
        <w:gridCol w:w="1276"/>
        <w:gridCol w:w="1417"/>
      </w:tblGrid>
      <w:tr w:rsidR="00312C0C" w:rsidRPr="000B46D9" w:rsidTr="006043F5">
        <w:trPr>
          <w:trHeight w:val="3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B46D9" w:rsidRDefault="00312C0C" w:rsidP="000B46D9">
            <w:pPr>
              <w:pStyle w:val="a3"/>
              <w:jc w:val="center"/>
              <w:rPr>
                <w:rFonts w:ascii="Times New Roman" w:hAnsi="Times New Roman"/>
                <w:b/>
                <w:sz w:val="20"/>
                <w:szCs w:val="20"/>
                <w:lang w:val="kk-KZ" w:eastAsia="ru-RU"/>
              </w:rPr>
            </w:pPr>
            <w:r w:rsidRPr="000B46D9">
              <w:rPr>
                <w:rFonts w:ascii="Times New Roman" w:hAnsi="Times New Roman"/>
                <w:b/>
                <w:sz w:val="20"/>
                <w:szCs w:val="20"/>
                <w:lang w:eastAsia="ru-RU"/>
              </w:rPr>
              <w:t xml:space="preserve">№ </w:t>
            </w:r>
            <w:r w:rsidRPr="000B46D9">
              <w:rPr>
                <w:rFonts w:ascii="Times New Roman" w:hAnsi="Times New Roman"/>
                <w:b/>
                <w:sz w:val="20"/>
                <w:szCs w:val="20"/>
                <w:lang w:val="kk-KZ" w:eastAsia="ru-RU"/>
              </w:rPr>
              <w:t>р</w:t>
            </w:r>
            <w:r w:rsidRPr="000B46D9">
              <w:rPr>
                <w:rFonts w:ascii="Times New Roman" w:hAnsi="Times New Roman"/>
                <w:b/>
                <w:sz w:val="20"/>
                <w:szCs w:val="20"/>
                <w:lang w:eastAsia="ru-RU"/>
              </w:rPr>
              <w:t>/</w:t>
            </w:r>
            <w:r w:rsidRPr="000B46D9">
              <w:rPr>
                <w:rFonts w:ascii="Times New Roman" w:hAnsi="Times New Roman"/>
                <w:b/>
                <w:sz w:val="20"/>
                <w:szCs w:val="20"/>
                <w:lang w:val="kk-KZ" w:eastAsia="ru-RU"/>
              </w:rPr>
              <w:t>с</w:t>
            </w:r>
          </w:p>
        </w:tc>
        <w:tc>
          <w:tcPr>
            <w:tcW w:w="3997" w:type="dxa"/>
            <w:tcBorders>
              <w:top w:val="single" w:sz="4" w:space="0" w:color="auto"/>
              <w:left w:val="nil"/>
              <w:bottom w:val="single" w:sz="4" w:space="0" w:color="auto"/>
              <w:right w:val="single" w:sz="4" w:space="0" w:color="auto"/>
            </w:tcBorders>
            <w:shd w:val="clear" w:color="auto" w:fill="auto"/>
            <w:vAlign w:val="center"/>
            <w:hideMark/>
          </w:tcPr>
          <w:p w:rsidR="00312C0C" w:rsidRPr="000B46D9" w:rsidRDefault="00312C0C" w:rsidP="000B46D9">
            <w:pPr>
              <w:pStyle w:val="a3"/>
              <w:jc w:val="center"/>
              <w:rPr>
                <w:rFonts w:ascii="Times New Roman" w:hAnsi="Times New Roman"/>
                <w:b/>
                <w:sz w:val="20"/>
                <w:szCs w:val="20"/>
                <w:lang w:eastAsia="ru-RU"/>
              </w:rPr>
            </w:pPr>
            <w:r w:rsidRPr="000B46D9">
              <w:rPr>
                <w:rFonts w:ascii="Times New Roman" w:hAnsi="Times New Roman"/>
                <w:b/>
                <w:sz w:val="20"/>
                <w:szCs w:val="20"/>
                <w:lang w:val="kk-KZ" w:eastAsia="ru-RU"/>
              </w:rPr>
              <w:t>Атауы</w:t>
            </w:r>
          </w:p>
        </w:tc>
        <w:tc>
          <w:tcPr>
            <w:tcW w:w="5812" w:type="dxa"/>
            <w:tcBorders>
              <w:top w:val="single" w:sz="4" w:space="0" w:color="auto"/>
              <w:left w:val="single" w:sz="4" w:space="0" w:color="auto"/>
              <w:bottom w:val="single" w:sz="4" w:space="0" w:color="auto"/>
              <w:right w:val="single" w:sz="4" w:space="0" w:color="auto"/>
            </w:tcBorders>
            <w:vAlign w:val="center"/>
          </w:tcPr>
          <w:p w:rsidR="00312C0C" w:rsidRPr="000B46D9" w:rsidRDefault="00312C0C" w:rsidP="000B46D9">
            <w:pPr>
              <w:pStyle w:val="a3"/>
              <w:jc w:val="center"/>
              <w:rPr>
                <w:rFonts w:ascii="Times New Roman" w:hAnsi="Times New Roman"/>
                <w:b/>
                <w:sz w:val="20"/>
                <w:szCs w:val="20"/>
                <w:lang w:val="kk-KZ" w:eastAsia="ru-RU"/>
              </w:rPr>
            </w:pPr>
            <w:r w:rsidRPr="000B46D9">
              <w:rPr>
                <w:rFonts w:ascii="Times New Roman" w:hAnsi="Times New Roman"/>
                <w:b/>
                <w:sz w:val="20"/>
                <w:szCs w:val="20"/>
                <w:lang w:eastAsia="ru-RU"/>
              </w:rPr>
              <w:t>Техни</w:t>
            </w:r>
            <w:r w:rsidRPr="000B46D9">
              <w:rPr>
                <w:rFonts w:ascii="Times New Roman" w:hAnsi="Times New Roman"/>
                <w:b/>
                <w:sz w:val="20"/>
                <w:szCs w:val="20"/>
                <w:lang w:val="kk-KZ" w:eastAsia="ru-RU"/>
              </w:rPr>
              <w:t>калық</w:t>
            </w:r>
            <w:r w:rsidRPr="000B46D9">
              <w:rPr>
                <w:rFonts w:ascii="Times New Roman" w:hAnsi="Times New Roman"/>
                <w:b/>
                <w:sz w:val="20"/>
                <w:szCs w:val="20"/>
                <w:lang w:eastAsia="ru-RU"/>
              </w:rPr>
              <w:t xml:space="preserve"> </w:t>
            </w:r>
            <w:r w:rsidRPr="000B46D9">
              <w:rPr>
                <w:rFonts w:ascii="Times New Roman" w:hAnsi="Times New Roman"/>
                <w:b/>
                <w:sz w:val="20"/>
                <w:szCs w:val="20"/>
                <w:lang w:val="kk-KZ" w:eastAsia="ru-RU"/>
              </w:rPr>
              <w:t>сипаттама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B46D9" w:rsidRDefault="00312C0C" w:rsidP="000B46D9">
            <w:pPr>
              <w:pStyle w:val="a3"/>
              <w:jc w:val="center"/>
              <w:rPr>
                <w:rFonts w:ascii="Times New Roman" w:hAnsi="Times New Roman"/>
                <w:b/>
                <w:sz w:val="20"/>
                <w:szCs w:val="20"/>
                <w:lang w:val="kk-KZ" w:eastAsia="ru-RU"/>
              </w:rPr>
            </w:pPr>
            <w:r w:rsidRPr="000B46D9">
              <w:rPr>
                <w:rFonts w:ascii="Times New Roman" w:hAnsi="Times New Roman"/>
                <w:b/>
                <w:sz w:val="20"/>
                <w:szCs w:val="20"/>
                <w:lang w:val="kk-KZ" w:eastAsia="ru-RU"/>
              </w:rPr>
              <w:t>Өлшем бірлігі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B46D9" w:rsidRDefault="00312C0C" w:rsidP="000B46D9">
            <w:pPr>
              <w:pStyle w:val="a3"/>
              <w:jc w:val="center"/>
              <w:rPr>
                <w:rFonts w:ascii="Times New Roman" w:hAnsi="Times New Roman"/>
                <w:b/>
                <w:sz w:val="20"/>
                <w:szCs w:val="20"/>
                <w:lang w:val="kk-KZ" w:eastAsia="ru-RU"/>
              </w:rPr>
            </w:pPr>
            <w:r w:rsidRPr="000B46D9">
              <w:rPr>
                <w:rFonts w:ascii="Times New Roman" w:hAnsi="Times New Roman"/>
                <w:b/>
                <w:sz w:val="20"/>
                <w:szCs w:val="20"/>
                <w:lang w:val="kk-KZ" w:eastAsia="ru-RU"/>
              </w:rPr>
              <w:t>Саны</w:t>
            </w:r>
          </w:p>
        </w:tc>
        <w:tc>
          <w:tcPr>
            <w:tcW w:w="1276" w:type="dxa"/>
            <w:tcBorders>
              <w:top w:val="single" w:sz="4" w:space="0" w:color="auto"/>
              <w:left w:val="nil"/>
              <w:bottom w:val="single" w:sz="4" w:space="0" w:color="auto"/>
              <w:right w:val="single" w:sz="4" w:space="0" w:color="auto"/>
            </w:tcBorders>
            <w:vAlign w:val="center"/>
          </w:tcPr>
          <w:p w:rsidR="00312C0C" w:rsidRPr="000B46D9" w:rsidRDefault="00312C0C" w:rsidP="000B46D9">
            <w:pPr>
              <w:pStyle w:val="a3"/>
              <w:jc w:val="center"/>
              <w:rPr>
                <w:rFonts w:ascii="Times New Roman" w:hAnsi="Times New Roman"/>
                <w:b/>
                <w:sz w:val="20"/>
                <w:szCs w:val="20"/>
                <w:lang w:val="kk-KZ" w:eastAsia="ru-RU"/>
              </w:rPr>
            </w:pPr>
            <w:r w:rsidRPr="000B46D9">
              <w:rPr>
                <w:rFonts w:ascii="Times New Roman" w:hAnsi="Times New Roman"/>
                <w:b/>
                <w:sz w:val="20"/>
                <w:szCs w:val="20"/>
                <w:lang w:val="kk-KZ" w:eastAsia="ru-RU"/>
              </w:rPr>
              <w:t>Бірлік үшін бағасы теңгемен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2C0C" w:rsidRPr="000B46D9" w:rsidRDefault="00312C0C" w:rsidP="000B46D9">
            <w:pPr>
              <w:pStyle w:val="a3"/>
              <w:jc w:val="center"/>
              <w:rPr>
                <w:rFonts w:ascii="Times New Roman" w:hAnsi="Times New Roman"/>
                <w:b/>
                <w:sz w:val="20"/>
                <w:szCs w:val="20"/>
                <w:lang w:eastAsia="ru-RU"/>
              </w:rPr>
            </w:pPr>
            <w:r w:rsidRPr="000B46D9">
              <w:rPr>
                <w:rFonts w:ascii="Times New Roman" w:hAnsi="Times New Roman"/>
                <w:b/>
                <w:sz w:val="20"/>
                <w:szCs w:val="20"/>
                <w:lang w:val="kk-KZ" w:eastAsia="ru-RU"/>
              </w:rPr>
              <w:t>Бөлінген со</w:t>
            </w:r>
            <w:r w:rsidRPr="000B46D9">
              <w:rPr>
                <w:rFonts w:ascii="Times New Roman" w:hAnsi="Times New Roman"/>
                <w:b/>
                <w:sz w:val="20"/>
                <w:szCs w:val="20"/>
                <w:lang w:eastAsia="ru-RU"/>
              </w:rPr>
              <w:t xml:space="preserve">ма, </w:t>
            </w:r>
            <w:r w:rsidRPr="000B46D9">
              <w:rPr>
                <w:rFonts w:ascii="Times New Roman" w:hAnsi="Times New Roman"/>
                <w:b/>
                <w:sz w:val="20"/>
                <w:szCs w:val="20"/>
                <w:lang w:val="kk-KZ" w:eastAsia="ru-RU"/>
              </w:rPr>
              <w:t>ҚҚС-мен</w:t>
            </w:r>
            <w:r w:rsidRPr="000B46D9">
              <w:rPr>
                <w:rFonts w:ascii="Times New Roman" w:hAnsi="Times New Roman"/>
                <w:b/>
                <w:sz w:val="20"/>
                <w:szCs w:val="20"/>
                <w:lang w:eastAsia="ru-RU"/>
              </w:rPr>
              <w:t>, те</w:t>
            </w:r>
            <w:r w:rsidRPr="000B46D9">
              <w:rPr>
                <w:rFonts w:ascii="Times New Roman" w:hAnsi="Times New Roman"/>
                <w:b/>
                <w:sz w:val="20"/>
                <w:szCs w:val="20"/>
                <w:lang w:val="kk-KZ" w:eastAsia="ru-RU"/>
              </w:rPr>
              <w:t>ң</w:t>
            </w:r>
            <w:r w:rsidRPr="000B46D9">
              <w:rPr>
                <w:rFonts w:ascii="Times New Roman" w:hAnsi="Times New Roman"/>
                <w:b/>
                <w:sz w:val="20"/>
                <w:szCs w:val="20"/>
                <w:lang w:eastAsia="ru-RU"/>
              </w:rPr>
              <w:t>ге</w:t>
            </w:r>
            <w:r w:rsidRPr="000B46D9">
              <w:rPr>
                <w:rFonts w:ascii="Times New Roman" w:hAnsi="Times New Roman"/>
                <w:b/>
                <w:sz w:val="20"/>
                <w:szCs w:val="20"/>
                <w:lang w:val="kk-KZ" w:eastAsia="ru-RU"/>
              </w:rPr>
              <w:t>де</w:t>
            </w:r>
          </w:p>
        </w:tc>
      </w:tr>
      <w:tr w:rsidR="006043F5" w:rsidRPr="000B46D9"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1</w:t>
            </w:r>
          </w:p>
        </w:tc>
        <w:tc>
          <w:tcPr>
            <w:tcW w:w="3997" w:type="dxa"/>
            <w:tcBorders>
              <w:top w:val="single" w:sz="4" w:space="0" w:color="auto"/>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line="240" w:lineRule="auto"/>
              <w:jc w:val="center"/>
              <w:rPr>
                <w:rFonts w:ascii="Times New Roman" w:hAnsi="Times New Roman"/>
                <w:sz w:val="20"/>
                <w:szCs w:val="20"/>
                <w:lang w:eastAsia="ru-RU"/>
              </w:rPr>
            </w:pPr>
            <w:r w:rsidRPr="000B46D9">
              <w:rPr>
                <w:rFonts w:ascii="Times New Roman" w:hAnsi="Times New Roman"/>
                <w:sz w:val="20"/>
                <w:szCs w:val="20"/>
              </w:rPr>
              <w:t xml:space="preserve">Спиртті сұрткісі 65*60 мм </w:t>
            </w:r>
          </w:p>
        </w:tc>
        <w:tc>
          <w:tcPr>
            <w:tcW w:w="5812"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lang w:val="kk-KZ"/>
              </w:rPr>
            </w:pPr>
            <w:r w:rsidRPr="006043F5">
              <w:rPr>
                <w:rFonts w:ascii="Times New Roman" w:hAnsi="Times New Roman"/>
                <w:sz w:val="20"/>
                <w:szCs w:val="20"/>
                <w:lang w:val="kk-KZ"/>
              </w:rPr>
              <w:t xml:space="preserve">  Бір рет қолданатын сурткіш, 70 % спиртті  сінірілген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line="240" w:lineRule="auto"/>
              <w:jc w:val="center"/>
              <w:rPr>
                <w:rFonts w:ascii="Times New Roman" w:hAnsi="Times New Roman"/>
                <w:sz w:val="20"/>
                <w:szCs w:val="20"/>
                <w:lang w:val="kk-KZ" w:eastAsia="ru-RU"/>
              </w:rPr>
            </w:pPr>
            <w:r w:rsidRPr="000B46D9">
              <w:rPr>
                <w:rFonts w:ascii="Times New Roman" w:hAnsi="Times New Roman"/>
                <w:sz w:val="20"/>
                <w:szCs w:val="20"/>
                <w:lang w:val="kk-KZ" w:eastAsia="ru-RU"/>
              </w:rPr>
              <w:t>дана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33 144</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13,00</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430 872,00</w:t>
            </w:r>
          </w:p>
        </w:tc>
      </w:tr>
      <w:tr w:rsidR="006043F5" w:rsidRPr="000B46D9"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2</w:t>
            </w:r>
          </w:p>
        </w:tc>
        <w:tc>
          <w:tcPr>
            <w:tcW w:w="3997"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Инфузияға арналған жуйе</w:t>
            </w:r>
          </w:p>
        </w:tc>
        <w:tc>
          <w:tcPr>
            <w:tcW w:w="5812"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lang w:val="kk-KZ"/>
              </w:rPr>
            </w:pPr>
            <w:r w:rsidRPr="006043F5">
              <w:rPr>
                <w:rFonts w:ascii="Times New Roman" w:hAnsi="Times New Roman"/>
                <w:sz w:val="20"/>
                <w:szCs w:val="20"/>
                <w:lang w:val="kk-KZ"/>
              </w:rPr>
              <w:t xml:space="preserve"> Инфузиялық  ерітінділерді   қуюға арналған жуйе  21 G  0.8*38 vv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lang w:val="kk-KZ" w:eastAsia="ru-RU"/>
              </w:rPr>
              <w:t>дана</w:t>
            </w:r>
          </w:p>
        </w:tc>
        <w:tc>
          <w:tcPr>
            <w:tcW w:w="992"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4 000</w:t>
            </w:r>
          </w:p>
        </w:tc>
        <w:tc>
          <w:tcPr>
            <w:tcW w:w="1276"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85,00</w:t>
            </w:r>
          </w:p>
        </w:tc>
        <w:tc>
          <w:tcPr>
            <w:tcW w:w="1417"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340 000,00</w:t>
            </w:r>
          </w:p>
        </w:tc>
      </w:tr>
      <w:tr w:rsidR="006043F5" w:rsidRPr="000B46D9"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3</w:t>
            </w:r>
          </w:p>
        </w:tc>
        <w:tc>
          <w:tcPr>
            <w:tcW w:w="3997"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 xml:space="preserve">Стерілді бір рет қолданатын иньекциялық ұш компонентты шприці 10 мл </w:t>
            </w:r>
          </w:p>
        </w:tc>
        <w:tc>
          <w:tcPr>
            <w:tcW w:w="5812"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lang w:val="kk-KZ"/>
              </w:rPr>
            </w:pPr>
            <w:r w:rsidRPr="006043F5">
              <w:rPr>
                <w:rFonts w:ascii="Times New Roman" w:hAnsi="Times New Roman"/>
                <w:sz w:val="20"/>
                <w:szCs w:val="20"/>
                <w:lang w:val="kk-KZ"/>
              </w:rPr>
              <w:t xml:space="preserve"> Бір рет қолданатын уытты емес  стерілді апирогенды өлшемі 10 мл кем емес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lang w:val="kk-KZ" w:eastAsia="ru-RU"/>
              </w:rPr>
              <w:t>дана</w:t>
            </w:r>
          </w:p>
        </w:tc>
        <w:tc>
          <w:tcPr>
            <w:tcW w:w="992"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4 000</w:t>
            </w:r>
          </w:p>
        </w:tc>
        <w:tc>
          <w:tcPr>
            <w:tcW w:w="1276"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33,00</w:t>
            </w:r>
          </w:p>
        </w:tc>
        <w:tc>
          <w:tcPr>
            <w:tcW w:w="1417"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132 000,00</w:t>
            </w:r>
          </w:p>
        </w:tc>
      </w:tr>
      <w:tr w:rsidR="006043F5" w:rsidRPr="000B46D9"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4</w:t>
            </w:r>
          </w:p>
        </w:tc>
        <w:tc>
          <w:tcPr>
            <w:tcW w:w="3997"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 xml:space="preserve">Стерілді бір рет қолданатын иньекциялық ұш компонентты шприці  5 мл </w:t>
            </w:r>
          </w:p>
        </w:tc>
        <w:tc>
          <w:tcPr>
            <w:tcW w:w="5812"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lang w:val="kk-KZ"/>
              </w:rPr>
            </w:pPr>
            <w:r w:rsidRPr="006043F5">
              <w:rPr>
                <w:rFonts w:ascii="Times New Roman" w:hAnsi="Times New Roman"/>
                <w:sz w:val="20"/>
                <w:szCs w:val="20"/>
                <w:lang w:val="kk-KZ"/>
              </w:rPr>
              <w:t xml:space="preserve">    Бір рет қолданатын уытты емес стерилді апирогенді өлшемі 5 мл кем емес </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lang w:val="kk-KZ" w:eastAsia="ru-RU"/>
              </w:rPr>
              <w:t>дана</w:t>
            </w:r>
          </w:p>
        </w:tc>
        <w:tc>
          <w:tcPr>
            <w:tcW w:w="992"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5 000</w:t>
            </w:r>
          </w:p>
        </w:tc>
        <w:tc>
          <w:tcPr>
            <w:tcW w:w="1276"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23,00</w:t>
            </w:r>
          </w:p>
        </w:tc>
        <w:tc>
          <w:tcPr>
            <w:tcW w:w="1417"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115 000,00</w:t>
            </w:r>
          </w:p>
        </w:tc>
      </w:tr>
      <w:tr w:rsidR="006043F5" w:rsidRPr="000B46D9"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5</w:t>
            </w:r>
          </w:p>
        </w:tc>
        <w:tc>
          <w:tcPr>
            <w:tcW w:w="3997"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Қау</w:t>
            </w:r>
            <w:r w:rsidRPr="000B46D9">
              <w:rPr>
                <w:rFonts w:ascii="Times New Roman" w:hAnsi="Times New Roman"/>
                <w:sz w:val="20"/>
                <w:szCs w:val="20"/>
                <w:lang w:val="kk-KZ"/>
              </w:rPr>
              <w:t>і</w:t>
            </w:r>
            <w:r w:rsidRPr="000B46D9">
              <w:rPr>
                <w:rFonts w:ascii="Times New Roman" w:hAnsi="Times New Roman"/>
                <w:sz w:val="20"/>
                <w:szCs w:val="20"/>
              </w:rPr>
              <w:t>пты медициналық қалдықтарды жинау және сақтау қорабы 5 л</w:t>
            </w:r>
          </w:p>
        </w:tc>
        <w:tc>
          <w:tcPr>
            <w:tcW w:w="5812"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lang w:val="kk-KZ"/>
              </w:rPr>
            </w:pPr>
            <w:r w:rsidRPr="006043F5">
              <w:rPr>
                <w:rFonts w:ascii="Times New Roman" w:hAnsi="Times New Roman"/>
                <w:sz w:val="20"/>
                <w:szCs w:val="20"/>
                <w:lang w:val="kk-KZ"/>
              </w:rPr>
              <w:t xml:space="preserve">  Картоннан  жасалынған  кұшті  турақтылық , жану, судын сінуіне  төзімді болу керек  Өлшемі 5 литр екі сары пакетімен</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lang w:val="kk-KZ" w:eastAsia="ru-RU"/>
              </w:rPr>
              <w:t>дана</w:t>
            </w:r>
          </w:p>
        </w:tc>
        <w:tc>
          <w:tcPr>
            <w:tcW w:w="992"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400</w:t>
            </w:r>
          </w:p>
        </w:tc>
        <w:tc>
          <w:tcPr>
            <w:tcW w:w="1276"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182,57</w:t>
            </w:r>
          </w:p>
        </w:tc>
        <w:tc>
          <w:tcPr>
            <w:tcW w:w="1417"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73 028,00</w:t>
            </w:r>
          </w:p>
        </w:tc>
      </w:tr>
      <w:tr w:rsidR="006043F5" w:rsidRPr="000B46D9"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color w:val="000000"/>
                <w:sz w:val="20"/>
                <w:szCs w:val="20"/>
              </w:rPr>
            </w:pPr>
          </w:p>
        </w:tc>
        <w:tc>
          <w:tcPr>
            <w:tcW w:w="3997" w:type="dxa"/>
            <w:tcBorders>
              <w:top w:val="nil"/>
              <w:left w:val="nil"/>
              <w:bottom w:val="single" w:sz="4" w:space="0" w:color="auto"/>
              <w:right w:val="single" w:sz="4" w:space="0" w:color="auto"/>
            </w:tcBorders>
            <w:shd w:val="clear" w:color="auto" w:fill="auto"/>
            <w:vAlign w:val="center"/>
          </w:tcPr>
          <w:p w:rsidR="006043F5" w:rsidRPr="000B46D9" w:rsidRDefault="006043F5" w:rsidP="006043F5">
            <w:pPr>
              <w:spacing w:after="0"/>
              <w:jc w:val="center"/>
              <w:rPr>
                <w:rFonts w:ascii="Times New Roman" w:hAnsi="Times New Roman"/>
                <w:sz w:val="20"/>
                <w:szCs w:val="20"/>
                <w:lang w:val="kk-KZ"/>
              </w:rPr>
            </w:pPr>
          </w:p>
        </w:tc>
        <w:tc>
          <w:tcPr>
            <w:tcW w:w="5812" w:type="dxa"/>
            <w:tcBorders>
              <w:top w:val="single" w:sz="4" w:space="0" w:color="auto"/>
              <w:left w:val="single" w:sz="4" w:space="0" w:color="auto"/>
              <w:bottom w:val="single" w:sz="4" w:space="0" w:color="auto"/>
              <w:right w:val="single" w:sz="4" w:space="0" w:color="auto"/>
            </w:tcBorders>
            <w:vAlign w:val="center"/>
          </w:tcPr>
          <w:p w:rsidR="006043F5" w:rsidRPr="000B46D9" w:rsidRDefault="006043F5" w:rsidP="006043F5">
            <w:pPr>
              <w:spacing w:after="0"/>
              <w:jc w:val="center"/>
              <w:rPr>
                <w:rFonts w:ascii="Times New Roman" w:hAnsi="Times New Roman"/>
                <w:b/>
                <w:sz w:val="20"/>
                <w:szCs w:val="20"/>
                <w:lang w:val="kk-KZ"/>
              </w:rPr>
            </w:pPr>
            <w:r w:rsidRPr="000B46D9">
              <w:rPr>
                <w:rFonts w:ascii="Times New Roman" w:hAnsi="Times New Roman"/>
                <w:b/>
                <w:sz w:val="20"/>
                <w:szCs w:val="20"/>
                <w:lang w:val="kk-KZ"/>
              </w:rPr>
              <w:t>БАРЛЫҒЫ</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 </w:t>
            </w:r>
          </w:p>
        </w:tc>
        <w:tc>
          <w:tcPr>
            <w:tcW w:w="992"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 </w:t>
            </w:r>
          </w:p>
        </w:tc>
        <w:tc>
          <w:tcPr>
            <w:tcW w:w="1276"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sz w:val="20"/>
                <w:szCs w:val="20"/>
              </w:rPr>
            </w:pPr>
            <w:r w:rsidRPr="000B46D9">
              <w:rPr>
                <w:rFonts w:ascii="Times New Roman" w:hAnsi="Times New Roman"/>
                <w:sz w:val="20"/>
                <w:szCs w:val="20"/>
              </w:rPr>
              <w:t> </w:t>
            </w:r>
          </w:p>
        </w:tc>
        <w:tc>
          <w:tcPr>
            <w:tcW w:w="1417" w:type="dxa"/>
            <w:tcBorders>
              <w:top w:val="nil"/>
              <w:left w:val="nil"/>
              <w:bottom w:val="single" w:sz="4" w:space="0" w:color="auto"/>
              <w:right w:val="single" w:sz="4" w:space="0" w:color="auto"/>
            </w:tcBorders>
            <w:shd w:val="clear" w:color="000000" w:fill="FFFFFF"/>
            <w:vAlign w:val="center"/>
          </w:tcPr>
          <w:p w:rsidR="006043F5" w:rsidRPr="000B46D9" w:rsidRDefault="006043F5" w:rsidP="006043F5">
            <w:pPr>
              <w:spacing w:after="0"/>
              <w:jc w:val="center"/>
              <w:rPr>
                <w:rFonts w:ascii="Times New Roman" w:hAnsi="Times New Roman"/>
                <w:b/>
                <w:bCs/>
                <w:sz w:val="20"/>
                <w:szCs w:val="20"/>
              </w:rPr>
            </w:pPr>
            <w:r w:rsidRPr="000B46D9">
              <w:rPr>
                <w:rFonts w:ascii="Times New Roman" w:hAnsi="Times New Roman"/>
                <w:b/>
                <w:bCs/>
                <w:sz w:val="20"/>
                <w:szCs w:val="20"/>
              </w:rPr>
              <w:t>1 090 900,00</w:t>
            </w:r>
          </w:p>
        </w:tc>
      </w:tr>
    </w:tbl>
    <w:p w:rsidR="0093506F" w:rsidRPr="009C4D45" w:rsidRDefault="0093506F" w:rsidP="0093506F">
      <w:pPr>
        <w:spacing w:after="0"/>
        <w:ind w:firstLine="426"/>
        <w:jc w:val="both"/>
        <w:rPr>
          <w:rFonts w:ascii="Times New Roman" w:hAnsi="Times New Roman"/>
          <w:sz w:val="25"/>
          <w:szCs w:val="25"/>
          <w:lang w:val="kk-KZ"/>
        </w:rPr>
      </w:pPr>
      <w:r w:rsidRPr="009C4D45">
        <w:rPr>
          <w:rFonts w:ascii="Times New Roman" w:hAnsi="Times New Roman"/>
          <w:sz w:val="25"/>
          <w:szCs w:val="25"/>
          <w:lang w:val="kk-KZ"/>
        </w:rPr>
        <w:t xml:space="preserve">Тауарларды жеткізу орны: «Оқжетпес» емдеу-сауықтыру кешені»  акционерлік қоғамының «Алматы» филиалы, мекенжайы: Алматы қ., </w:t>
      </w:r>
      <w:r w:rsidRPr="009C4D45">
        <w:rPr>
          <w:rFonts w:ascii="Times New Roman" w:hAnsi="Times New Roman"/>
          <w:sz w:val="25"/>
          <w:szCs w:val="25"/>
          <w:lang w:val="kk-KZ" w:eastAsia="ru-RU"/>
        </w:rPr>
        <w:t>Жайлау ықш. ауд., Әлмерек кварталы, 1/1</w:t>
      </w:r>
      <w:r w:rsidRPr="009C4D45">
        <w:rPr>
          <w:rFonts w:ascii="Times New Roman" w:hAnsi="Times New Roman"/>
          <w:sz w:val="25"/>
          <w:szCs w:val="25"/>
          <w:lang w:val="kk-KZ"/>
        </w:rPr>
        <w:t xml:space="preserve"> провизор қоймасы жыл бойы Тапсырыс берушінің алдын ала өтінімі бойынша.</w:t>
      </w:r>
    </w:p>
    <w:p w:rsidR="0093506F" w:rsidRPr="009C4D45" w:rsidRDefault="0093506F" w:rsidP="0093506F">
      <w:pPr>
        <w:spacing w:after="0"/>
        <w:ind w:firstLine="426"/>
        <w:jc w:val="both"/>
        <w:rPr>
          <w:rFonts w:ascii="Times New Roman" w:hAnsi="Times New Roman"/>
          <w:sz w:val="25"/>
          <w:szCs w:val="25"/>
          <w:lang w:val="kk-KZ"/>
        </w:rPr>
      </w:pPr>
      <w:r w:rsidRPr="009C4D45">
        <w:rPr>
          <w:rFonts w:ascii="Times New Roman" w:hAnsi="Times New Roman"/>
          <w:sz w:val="25"/>
          <w:szCs w:val="25"/>
          <w:lang w:val="kk-KZ"/>
        </w:rPr>
        <w:t xml:space="preserve">1. Баға ұсыныстарын беру орны және соңғы мерзімі: Алматы қ., </w:t>
      </w:r>
      <w:r w:rsidRPr="009C4D45">
        <w:rPr>
          <w:rFonts w:ascii="Times New Roman" w:hAnsi="Times New Roman"/>
          <w:sz w:val="25"/>
          <w:szCs w:val="25"/>
          <w:lang w:val="kk-KZ" w:eastAsia="ru-RU"/>
        </w:rPr>
        <w:t>Жайлау ықш. ауд., Әлмерек кварталы, 1/1</w:t>
      </w:r>
      <w:r w:rsidRPr="009C4D45">
        <w:rPr>
          <w:rFonts w:ascii="Times New Roman" w:hAnsi="Times New Roman"/>
          <w:sz w:val="25"/>
          <w:szCs w:val="25"/>
          <w:lang w:val="kk-KZ"/>
        </w:rPr>
        <w:t>, 202</w:t>
      </w:r>
      <w:r w:rsidR="00B5220E" w:rsidRPr="009C4D45">
        <w:rPr>
          <w:rFonts w:ascii="Times New Roman" w:hAnsi="Times New Roman"/>
          <w:sz w:val="25"/>
          <w:szCs w:val="25"/>
          <w:lang w:val="kk-KZ"/>
        </w:rPr>
        <w:t>2</w:t>
      </w:r>
      <w:r w:rsidRPr="009C4D45">
        <w:rPr>
          <w:rFonts w:ascii="Times New Roman" w:hAnsi="Times New Roman"/>
          <w:sz w:val="25"/>
          <w:szCs w:val="25"/>
          <w:lang w:val="kk-KZ"/>
        </w:rPr>
        <w:t xml:space="preserve"> жылғы </w:t>
      </w:r>
      <w:r w:rsidR="006043F5" w:rsidRPr="006043F5">
        <w:rPr>
          <w:rFonts w:ascii="Times New Roman" w:hAnsi="Times New Roman"/>
          <w:sz w:val="25"/>
          <w:szCs w:val="25"/>
          <w:lang w:val="kk-KZ"/>
        </w:rPr>
        <w:t>21</w:t>
      </w:r>
      <w:r w:rsidRPr="009C4D45">
        <w:rPr>
          <w:rFonts w:ascii="Times New Roman" w:hAnsi="Times New Roman"/>
          <w:sz w:val="25"/>
          <w:szCs w:val="25"/>
          <w:lang w:val="kk-KZ"/>
        </w:rPr>
        <w:t xml:space="preserve"> </w:t>
      </w:r>
      <w:r w:rsidR="000C4724">
        <w:rPr>
          <w:rFonts w:ascii="Times New Roman" w:hAnsi="Times New Roman"/>
          <w:sz w:val="25"/>
          <w:szCs w:val="25"/>
          <w:lang w:val="kk-KZ"/>
        </w:rPr>
        <w:t>қ</w:t>
      </w:r>
      <w:r w:rsidR="000C26C5">
        <w:rPr>
          <w:rFonts w:ascii="Times New Roman" w:hAnsi="Times New Roman"/>
          <w:sz w:val="25"/>
          <w:szCs w:val="25"/>
          <w:lang w:val="kk-KZ"/>
        </w:rPr>
        <w:t>азанға</w:t>
      </w:r>
      <w:r w:rsidRPr="009C4D45">
        <w:rPr>
          <w:rFonts w:ascii="Times New Roman" w:hAnsi="Times New Roman"/>
          <w:sz w:val="25"/>
          <w:szCs w:val="25"/>
          <w:lang w:val="kk-KZ"/>
        </w:rPr>
        <w:t xml:space="preserve"> дейін, уақыты: сағат 10:00-қа дейін, мемлекеттік сатып алу секторына, міндетті түрде сатып алу нөмірі мен атауы көрсетілген жабық конверт.</w:t>
      </w:r>
    </w:p>
    <w:p w:rsidR="0093506F" w:rsidRPr="009C4D45" w:rsidRDefault="0093506F" w:rsidP="0093506F">
      <w:pPr>
        <w:spacing w:after="0"/>
        <w:ind w:firstLine="426"/>
        <w:jc w:val="both"/>
        <w:rPr>
          <w:rFonts w:ascii="Times New Roman" w:hAnsi="Times New Roman"/>
          <w:sz w:val="25"/>
          <w:szCs w:val="25"/>
          <w:lang w:val="kk-KZ"/>
        </w:rPr>
      </w:pPr>
      <w:r w:rsidRPr="009C4D45">
        <w:rPr>
          <w:rFonts w:ascii="Times New Roman" w:hAnsi="Times New Roman"/>
          <w:sz w:val="25"/>
          <w:szCs w:val="25"/>
          <w:lang w:val="kk-KZ"/>
        </w:rPr>
        <w:t xml:space="preserve">2. Баға ұсыныстары салынған конверттерді ашу күні, уақыты және орны: Алматы қ., </w:t>
      </w:r>
      <w:r w:rsidRPr="009C4D45">
        <w:rPr>
          <w:rFonts w:ascii="Times New Roman" w:hAnsi="Times New Roman"/>
          <w:sz w:val="25"/>
          <w:szCs w:val="25"/>
          <w:lang w:val="kk-KZ" w:eastAsia="ru-RU"/>
        </w:rPr>
        <w:t>Жайлау ықш. ауд., Әлмерек кварталы, 1/1</w:t>
      </w:r>
      <w:r w:rsidRPr="009C4D45">
        <w:rPr>
          <w:rFonts w:ascii="Times New Roman" w:hAnsi="Times New Roman"/>
          <w:sz w:val="25"/>
          <w:szCs w:val="25"/>
          <w:lang w:val="kk-KZ"/>
        </w:rPr>
        <w:t xml:space="preserve">, мемлекеттік сатып алу секторы, күні: </w:t>
      </w:r>
      <w:r w:rsidR="006043F5" w:rsidRPr="006043F5">
        <w:rPr>
          <w:rFonts w:ascii="Times New Roman" w:hAnsi="Times New Roman"/>
          <w:sz w:val="25"/>
          <w:szCs w:val="25"/>
          <w:lang w:val="kk-KZ"/>
        </w:rPr>
        <w:t>21</w:t>
      </w:r>
      <w:r w:rsidRPr="009C4D45">
        <w:rPr>
          <w:rFonts w:ascii="Times New Roman" w:hAnsi="Times New Roman"/>
          <w:sz w:val="25"/>
          <w:szCs w:val="25"/>
          <w:lang w:val="kk-KZ"/>
        </w:rPr>
        <w:t>.</w:t>
      </w:r>
      <w:r w:rsidR="000C26C5">
        <w:rPr>
          <w:rFonts w:ascii="Times New Roman" w:hAnsi="Times New Roman"/>
          <w:sz w:val="25"/>
          <w:szCs w:val="25"/>
          <w:lang w:val="kk-KZ"/>
        </w:rPr>
        <w:t>10</w:t>
      </w:r>
      <w:r w:rsidRPr="009C4D45">
        <w:rPr>
          <w:rFonts w:ascii="Times New Roman" w:hAnsi="Times New Roman"/>
          <w:sz w:val="25"/>
          <w:szCs w:val="25"/>
          <w:lang w:val="kk-KZ"/>
        </w:rPr>
        <w:t>.202</w:t>
      </w:r>
      <w:r w:rsidR="00715CCF" w:rsidRPr="009C4D45">
        <w:rPr>
          <w:rFonts w:ascii="Times New Roman" w:hAnsi="Times New Roman"/>
          <w:sz w:val="25"/>
          <w:szCs w:val="25"/>
          <w:lang w:val="kk-KZ"/>
        </w:rPr>
        <w:t>2</w:t>
      </w:r>
      <w:r w:rsidRPr="009C4D45">
        <w:rPr>
          <w:rFonts w:ascii="Times New Roman" w:hAnsi="Times New Roman"/>
          <w:sz w:val="25"/>
          <w:szCs w:val="25"/>
          <w:lang w:val="kk-KZ"/>
        </w:rPr>
        <w:t xml:space="preserve"> ж. Уақыты: 12 сағат 00 минут.</w:t>
      </w:r>
    </w:p>
    <w:p w:rsidR="0093506F" w:rsidRPr="009C4D45" w:rsidRDefault="000C4724" w:rsidP="0093506F">
      <w:pPr>
        <w:spacing w:after="0"/>
        <w:ind w:firstLine="426"/>
        <w:jc w:val="both"/>
        <w:rPr>
          <w:rFonts w:ascii="Times New Roman" w:hAnsi="Times New Roman"/>
          <w:color w:val="000000"/>
          <w:spacing w:val="2"/>
          <w:sz w:val="25"/>
          <w:szCs w:val="25"/>
          <w:shd w:val="clear" w:color="auto" w:fill="FFFFFF"/>
          <w:lang w:val="kk-KZ"/>
        </w:rPr>
      </w:pPr>
      <w:r>
        <w:rPr>
          <w:rFonts w:ascii="Times New Roman" w:hAnsi="Times New Roman"/>
          <w:sz w:val="25"/>
          <w:szCs w:val="25"/>
          <w:lang w:val="kk-KZ"/>
        </w:rPr>
        <w:t>136</w:t>
      </w:r>
      <w:r w:rsidR="0093506F" w:rsidRPr="009C4D45">
        <w:rPr>
          <w:rFonts w:ascii="Times New Roman" w:hAnsi="Times New Roman"/>
          <w:sz w:val="25"/>
          <w:szCs w:val="25"/>
          <w:lang w:val="kk-KZ"/>
        </w:rPr>
        <w:t>-тармаққа сәйкес «</w:t>
      </w:r>
      <w:r w:rsidR="00AF6C57" w:rsidRPr="009C4D45">
        <w:rPr>
          <w:rFonts w:ascii="Times New Roman" w:hAnsi="Times New Roman"/>
          <w:color w:val="000000"/>
          <w:spacing w:val="2"/>
          <w:sz w:val="25"/>
          <w:szCs w:val="25"/>
          <w:shd w:val="clear" w:color="auto" w:fill="FFFFFF"/>
          <w:lang w:val="kk-KZ"/>
        </w:rPr>
        <w:t xml:space="preserve">Әлеуетті өнім беруші баға ұсыныстарын ұсынудың соңғы мерзімі өткенге дейін жабық күйде тек бір баға ұсынысын ғана береді. Конверт денсаулық сақтау саласындағы уәкілетті орган бекіткен нысан бойынша баға ұсынысын, тапсырыс беруші немесе сатып алуды ұйымдастырушы белгілеген мерзімде лицензиялау немесе рұқсат беру рәсімдері арқылы рұқсат беру органдары </w:t>
      </w:r>
      <w:r w:rsidR="00AF6C57" w:rsidRPr="009C4D45">
        <w:rPr>
          <w:rFonts w:ascii="Times New Roman" w:hAnsi="Times New Roman"/>
          <w:color w:val="000000"/>
          <w:spacing w:val="2"/>
          <w:sz w:val="25"/>
          <w:szCs w:val="25"/>
          <w:shd w:val="clear" w:color="auto" w:fill="FFFFFF"/>
          <w:lang w:val="kk-KZ"/>
        </w:rPr>
        <w:lastRenderedPageBreak/>
        <w:t>жүзеге асыратын қызметті немесе әрекеттерді (операцияларды) жүзеге асыруға жеке немесе заңды тұлғаның құқығын растайтын рұқсатты, сондай-ақ ұсынылатын дәрілік заттардың және (немесе) медициналық бұйымдардың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r w:rsidR="0093506F" w:rsidRPr="009C4D45">
        <w:rPr>
          <w:rFonts w:ascii="Times New Roman" w:hAnsi="Times New Roman"/>
          <w:color w:val="000000"/>
          <w:spacing w:val="2"/>
          <w:sz w:val="25"/>
          <w:szCs w:val="25"/>
          <w:shd w:val="clear" w:color="auto" w:fill="FFFFFF"/>
          <w:lang w:val="kk-KZ"/>
        </w:rPr>
        <w:t>».</w:t>
      </w:r>
    </w:p>
    <w:p w:rsidR="009C4D45" w:rsidRPr="009C4D45" w:rsidRDefault="009C4D45" w:rsidP="0093506F">
      <w:pPr>
        <w:spacing w:after="0"/>
        <w:ind w:firstLine="426"/>
        <w:jc w:val="both"/>
        <w:rPr>
          <w:rFonts w:ascii="Times New Roman" w:hAnsi="Times New Roman"/>
          <w:sz w:val="25"/>
          <w:szCs w:val="25"/>
          <w:lang w:val="kk-KZ"/>
        </w:rPr>
      </w:pPr>
    </w:p>
    <w:tbl>
      <w:tblPr>
        <w:tblStyle w:val="a5"/>
        <w:tblW w:w="1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5"/>
        <w:gridCol w:w="3854"/>
      </w:tblGrid>
      <w:tr w:rsidR="009C4D45" w:rsidRPr="009C4D45" w:rsidTr="009C4D45">
        <w:tc>
          <w:tcPr>
            <w:tcW w:w="7905" w:type="dxa"/>
            <w:vAlign w:val="center"/>
          </w:tcPr>
          <w:p w:rsidR="009C4D45" w:rsidRPr="009C4D45" w:rsidRDefault="009C4D45" w:rsidP="00DB3B17">
            <w:pPr>
              <w:spacing w:after="24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Филиал директоры</w:t>
            </w:r>
          </w:p>
        </w:tc>
        <w:tc>
          <w:tcPr>
            <w:tcW w:w="2835" w:type="dxa"/>
            <w:vAlign w:val="center"/>
          </w:tcPr>
          <w:p w:rsidR="009C4D45" w:rsidRPr="009C4D45" w:rsidRDefault="009C4D45" w:rsidP="00DB3B17">
            <w:pPr>
              <w:spacing w:after="24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Я. Стерлигов</w:t>
            </w:r>
          </w:p>
        </w:tc>
      </w:tr>
      <w:tr w:rsidR="009C4D45" w:rsidRPr="009C4D45" w:rsidTr="009C4D45">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қаржы-шаруашылық жұмыс жөніндегі орынбасары</w:t>
            </w:r>
          </w:p>
        </w:tc>
        <w:tc>
          <w:tcPr>
            <w:tcW w:w="2835" w:type="dxa"/>
            <w:vAlign w:val="center"/>
          </w:tcPr>
          <w:p w:rsidR="009C4D45" w:rsidRPr="009C4D45" w:rsidRDefault="009C4D45" w:rsidP="00DB3B17">
            <w:pPr>
              <w:spacing w:after="24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C4D45" w:rsidRPr="009C4D45" w:rsidTr="009C4D45">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Директордың емдеу-оңалту ісі жөніндегі орынбасары</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С. Бейсембаева</w:t>
            </w:r>
          </w:p>
        </w:tc>
      </w:tr>
      <w:tr w:rsidR="009C4D45" w:rsidRPr="009C4D45" w:rsidTr="009C4D45">
        <w:tc>
          <w:tcPr>
            <w:tcW w:w="7905" w:type="dxa"/>
            <w:vAlign w:val="center"/>
          </w:tcPr>
          <w:p w:rsidR="009C4D45" w:rsidRPr="009C4D45" w:rsidRDefault="000C4724" w:rsidP="00DB3B17">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Бас бухгалтер</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C4D45" w:rsidRPr="009C4D45" w:rsidTr="009C4D45">
        <w:tc>
          <w:tcPr>
            <w:tcW w:w="7905" w:type="dxa"/>
            <w:vAlign w:val="center"/>
          </w:tcPr>
          <w:p w:rsidR="009C4D45" w:rsidRPr="009C4D45" w:rsidRDefault="009C4D45" w:rsidP="00DB3B17">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Бас</w:t>
            </w:r>
            <w:r w:rsidRPr="009C4D45">
              <w:rPr>
                <w:rFonts w:ascii="Times New Roman" w:eastAsia="Times New Roman" w:hAnsi="Times New Roman"/>
                <w:b/>
                <w:sz w:val="25"/>
                <w:szCs w:val="25"/>
                <w:lang w:eastAsia="ru-RU"/>
              </w:rPr>
              <w:t xml:space="preserve"> экономист</w:t>
            </w:r>
            <w:r w:rsidRPr="009C4D45">
              <w:rPr>
                <w:rFonts w:ascii="Times New Roman" w:eastAsia="Times New Roman" w:hAnsi="Times New Roman"/>
                <w:b/>
                <w:sz w:val="25"/>
                <w:szCs w:val="25"/>
                <w:lang w:val="kk-KZ" w:eastAsia="ru-RU"/>
              </w:rPr>
              <w:t>ің м.а.</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Р. Керимкулова</w:t>
            </w:r>
          </w:p>
        </w:tc>
      </w:tr>
      <w:tr w:rsidR="009C4D45" w:rsidRPr="009C4D45" w:rsidTr="009C4D45">
        <w:trPr>
          <w:trHeight w:val="640"/>
        </w:trPr>
        <w:tc>
          <w:tcPr>
            <w:tcW w:w="7905" w:type="dxa"/>
            <w:vAlign w:val="center"/>
          </w:tcPr>
          <w:p w:rsidR="009C4D45" w:rsidRPr="009C4D45" w:rsidRDefault="009C4D45" w:rsidP="00DB3B17">
            <w:pPr>
              <w:spacing w:after="24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Мемлекеттік сатып алу бөлімінің маманы</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DB3B17">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Б. Распеков</w:t>
            </w:r>
          </w:p>
        </w:tc>
      </w:tr>
      <w:tr w:rsidR="009C4D45" w:rsidRPr="009C4D45" w:rsidTr="009C4D45">
        <w:tc>
          <w:tcPr>
            <w:tcW w:w="7905" w:type="dxa"/>
            <w:vAlign w:val="center"/>
          </w:tcPr>
          <w:p w:rsidR="009C4D45" w:rsidRPr="009C4D45" w:rsidRDefault="009C4D45" w:rsidP="00DB3B17">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ЕОБ меңгерушісі</w:t>
            </w:r>
            <w:r w:rsidR="000C4724">
              <w:rPr>
                <w:rFonts w:ascii="Times New Roman" w:eastAsia="Times New Roman" w:hAnsi="Times New Roman"/>
                <w:b/>
                <w:sz w:val="25"/>
                <w:szCs w:val="25"/>
                <w:lang w:val="kk-KZ" w:eastAsia="ru-RU"/>
              </w:rPr>
              <w:t>нің м.а.</w:t>
            </w:r>
          </w:p>
        </w:tc>
        <w:tc>
          <w:tcPr>
            <w:tcW w:w="2835" w:type="dxa"/>
            <w:vAlign w:val="center"/>
          </w:tcPr>
          <w:p w:rsidR="009C4D45" w:rsidRPr="009C4D45" w:rsidRDefault="009C4D45" w:rsidP="00DB3B17">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DB3B17">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Р. Жусупова</w:t>
            </w:r>
          </w:p>
        </w:tc>
      </w:tr>
    </w:tbl>
    <w:p w:rsidR="00601EAC" w:rsidRDefault="00601EAC" w:rsidP="008A7397">
      <w:pPr>
        <w:spacing w:after="0"/>
        <w:jc w:val="center"/>
        <w:rPr>
          <w:rFonts w:ascii="Times New Roman" w:hAnsi="Times New Roman"/>
          <w:b/>
          <w:sz w:val="25"/>
          <w:szCs w:val="25"/>
          <w:lang w:val="kk-KZ"/>
        </w:rPr>
      </w:pPr>
    </w:p>
    <w:p w:rsidR="000B46D9" w:rsidRDefault="000B46D9" w:rsidP="008A7397">
      <w:pPr>
        <w:spacing w:after="0"/>
        <w:jc w:val="center"/>
        <w:rPr>
          <w:rFonts w:ascii="Times New Roman" w:hAnsi="Times New Roman"/>
          <w:b/>
          <w:sz w:val="25"/>
          <w:szCs w:val="25"/>
        </w:rPr>
      </w:pPr>
    </w:p>
    <w:p w:rsidR="000B46D9" w:rsidRDefault="000B46D9" w:rsidP="008A7397">
      <w:pPr>
        <w:spacing w:after="0"/>
        <w:jc w:val="center"/>
        <w:rPr>
          <w:rFonts w:ascii="Times New Roman" w:hAnsi="Times New Roman"/>
          <w:b/>
          <w:sz w:val="25"/>
          <w:szCs w:val="25"/>
        </w:rPr>
      </w:pPr>
    </w:p>
    <w:p w:rsidR="000B46D9" w:rsidRDefault="000B46D9"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6043F5" w:rsidRDefault="006043F5" w:rsidP="008A7397">
      <w:pPr>
        <w:spacing w:after="0"/>
        <w:jc w:val="center"/>
        <w:rPr>
          <w:rFonts w:ascii="Times New Roman" w:hAnsi="Times New Roman"/>
          <w:b/>
          <w:sz w:val="25"/>
          <w:szCs w:val="25"/>
        </w:rPr>
      </w:pPr>
    </w:p>
    <w:p w:rsidR="000B46D9" w:rsidRDefault="000B46D9" w:rsidP="008A7397">
      <w:pPr>
        <w:spacing w:after="0"/>
        <w:jc w:val="center"/>
        <w:rPr>
          <w:rFonts w:ascii="Times New Roman" w:hAnsi="Times New Roman"/>
          <w:b/>
          <w:sz w:val="25"/>
          <w:szCs w:val="25"/>
        </w:rPr>
      </w:pPr>
    </w:p>
    <w:p w:rsidR="000B46D9" w:rsidRDefault="000B46D9" w:rsidP="008A7397">
      <w:pPr>
        <w:spacing w:after="0"/>
        <w:jc w:val="center"/>
        <w:rPr>
          <w:rFonts w:ascii="Times New Roman" w:hAnsi="Times New Roman"/>
          <w:b/>
          <w:sz w:val="25"/>
          <w:szCs w:val="25"/>
        </w:rPr>
      </w:pPr>
    </w:p>
    <w:p w:rsidR="00233E55" w:rsidRPr="009C4D45" w:rsidRDefault="00AF6C57" w:rsidP="008A7397">
      <w:pPr>
        <w:spacing w:after="0"/>
        <w:jc w:val="center"/>
        <w:rPr>
          <w:rFonts w:ascii="Times New Roman" w:hAnsi="Times New Roman"/>
          <w:b/>
          <w:sz w:val="25"/>
          <w:szCs w:val="25"/>
          <w:lang w:val="kk-KZ"/>
        </w:rPr>
      </w:pPr>
      <w:r w:rsidRPr="009C4D45">
        <w:rPr>
          <w:rFonts w:ascii="Times New Roman" w:hAnsi="Times New Roman"/>
          <w:b/>
          <w:sz w:val="25"/>
          <w:szCs w:val="25"/>
        </w:rPr>
        <w:lastRenderedPageBreak/>
        <w:t>ОБЪЯВЛЕНИЕ</w:t>
      </w:r>
      <w:r w:rsidR="00C907A7" w:rsidRPr="009C4D45">
        <w:rPr>
          <w:rFonts w:ascii="Times New Roman" w:hAnsi="Times New Roman"/>
          <w:b/>
          <w:sz w:val="25"/>
          <w:szCs w:val="25"/>
        </w:rPr>
        <w:t xml:space="preserve"> </w:t>
      </w:r>
      <w:r w:rsidR="00B232AC" w:rsidRPr="009C4D45">
        <w:rPr>
          <w:rFonts w:ascii="Times New Roman" w:hAnsi="Times New Roman"/>
          <w:b/>
          <w:sz w:val="25"/>
          <w:szCs w:val="25"/>
        </w:rPr>
        <w:t>№</w:t>
      </w:r>
      <w:r w:rsidR="000B46D9">
        <w:rPr>
          <w:rFonts w:ascii="Times New Roman" w:hAnsi="Times New Roman"/>
          <w:b/>
          <w:sz w:val="25"/>
          <w:szCs w:val="25"/>
          <w:lang w:val="kk-KZ"/>
        </w:rPr>
        <w:t>6</w:t>
      </w:r>
    </w:p>
    <w:p w:rsidR="002505B7" w:rsidRPr="009C4D45" w:rsidRDefault="00C907A7" w:rsidP="008A7397">
      <w:pPr>
        <w:spacing w:after="0"/>
        <w:jc w:val="center"/>
        <w:rPr>
          <w:rFonts w:ascii="Times New Roman" w:hAnsi="Times New Roman"/>
          <w:b/>
          <w:sz w:val="25"/>
          <w:szCs w:val="25"/>
        </w:rPr>
      </w:pPr>
      <w:r w:rsidRPr="009C4D45">
        <w:rPr>
          <w:rFonts w:ascii="Times New Roman" w:hAnsi="Times New Roman"/>
          <w:b/>
          <w:sz w:val="25"/>
          <w:szCs w:val="25"/>
        </w:rPr>
        <w:t xml:space="preserve">о проведении закупа </w:t>
      </w:r>
      <w:r w:rsidR="00050457" w:rsidRPr="009C4D45">
        <w:rPr>
          <w:rFonts w:ascii="Times New Roman" w:hAnsi="Times New Roman"/>
          <w:b/>
          <w:sz w:val="25"/>
          <w:szCs w:val="25"/>
        </w:rPr>
        <w:t>лекарственных средств</w:t>
      </w:r>
      <w:r w:rsidR="0089147E" w:rsidRPr="009C4D45">
        <w:rPr>
          <w:rFonts w:ascii="Times New Roman" w:hAnsi="Times New Roman"/>
          <w:b/>
          <w:sz w:val="25"/>
          <w:szCs w:val="25"/>
        </w:rPr>
        <w:t xml:space="preserve"> </w:t>
      </w:r>
      <w:r w:rsidR="00041BD6" w:rsidRPr="009C4D45">
        <w:rPr>
          <w:rFonts w:ascii="Times New Roman" w:hAnsi="Times New Roman"/>
          <w:b/>
          <w:sz w:val="25"/>
          <w:szCs w:val="25"/>
        </w:rPr>
        <w:t xml:space="preserve">и медицинских изделий </w:t>
      </w:r>
      <w:r w:rsidRPr="009C4D45">
        <w:rPr>
          <w:rFonts w:ascii="Times New Roman" w:hAnsi="Times New Roman"/>
          <w:b/>
          <w:sz w:val="25"/>
          <w:szCs w:val="25"/>
        </w:rPr>
        <w:t>способом запроса ценовых предложений</w:t>
      </w:r>
      <w:r w:rsidR="00F42355" w:rsidRPr="009C4D45">
        <w:rPr>
          <w:rFonts w:ascii="Times New Roman" w:hAnsi="Times New Roman"/>
          <w:b/>
          <w:sz w:val="25"/>
          <w:szCs w:val="25"/>
        </w:rPr>
        <w:t xml:space="preserve"> на 20</w:t>
      </w:r>
      <w:r w:rsidR="009362D2" w:rsidRPr="009C4D45">
        <w:rPr>
          <w:rFonts w:ascii="Times New Roman" w:hAnsi="Times New Roman"/>
          <w:b/>
          <w:sz w:val="25"/>
          <w:szCs w:val="25"/>
        </w:rPr>
        <w:t>2</w:t>
      </w:r>
      <w:r w:rsidR="00327E66" w:rsidRPr="009C4D45">
        <w:rPr>
          <w:rFonts w:ascii="Times New Roman" w:hAnsi="Times New Roman"/>
          <w:b/>
          <w:sz w:val="25"/>
          <w:szCs w:val="25"/>
          <w:lang w:val="kk-KZ"/>
        </w:rPr>
        <w:t>2</w:t>
      </w:r>
      <w:r w:rsidR="00F42355" w:rsidRPr="009C4D45">
        <w:rPr>
          <w:rFonts w:ascii="Times New Roman" w:hAnsi="Times New Roman"/>
          <w:b/>
          <w:sz w:val="25"/>
          <w:szCs w:val="25"/>
        </w:rPr>
        <w:t xml:space="preserve"> год</w:t>
      </w:r>
    </w:p>
    <w:p w:rsidR="0089147E" w:rsidRPr="009C4D45" w:rsidRDefault="0089147E" w:rsidP="008A7397">
      <w:pPr>
        <w:spacing w:after="0"/>
        <w:jc w:val="center"/>
        <w:rPr>
          <w:rFonts w:ascii="Times New Roman" w:hAnsi="Times New Roman"/>
          <w:b/>
          <w:sz w:val="25"/>
          <w:szCs w:val="25"/>
        </w:rPr>
      </w:pPr>
      <w:r w:rsidRPr="009C4D45">
        <w:rPr>
          <w:rFonts w:ascii="Times New Roman" w:hAnsi="Times New Roman"/>
          <w:b/>
          <w:sz w:val="25"/>
          <w:szCs w:val="25"/>
        </w:rPr>
        <w:t xml:space="preserve">в соответствии с Постановлением Правительства Республики Казахстан от </w:t>
      </w:r>
      <w:r w:rsidR="00D601EC" w:rsidRPr="009C4D45">
        <w:rPr>
          <w:rFonts w:ascii="Times New Roman" w:hAnsi="Times New Roman"/>
          <w:b/>
          <w:sz w:val="25"/>
          <w:szCs w:val="25"/>
        </w:rPr>
        <w:t>04</w:t>
      </w:r>
      <w:r w:rsidRPr="009C4D45">
        <w:rPr>
          <w:rFonts w:ascii="Times New Roman" w:hAnsi="Times New Roman"/>
          <w:b/>
          <w:sz w:val="25"/>
          <w:szCs w:val="25"/>
        </w:rPr>
        <w:t xml:space="preserve"> </w:t>
      </w:r>
      <w:r w:rsidR="00D601EC" w:rsidRPr="009C4D45">
        <w:rPr>
          <w:rFonts w:ascii="Times New Roman" w:hAnsi="Times New Roman"/>
          <w:b/>
          <w:sz w:val="25"/>
          <w:szCs w:val="25"/>
        </w:rPr>
        <w:t>июня</w:t>
      </w:r>
      <w:r w:rsidRPr="009C4D45">
        <w:rPr>
          <w:rFonts w:ascii="Times New Roman" w:hAnsi="Times New Roman"/>
          <w:b/>
          <w:sz w:val="25"/>
          <w:szCs w:val="25"/>
        </w:rPr>
        <w:t xml:space="preserve"> 20</w:t>
      </w:r>
      <w:r w:rsidR="00D601EC" w:rsidRPr="009C4D45">
        <w:rPr>
          <w:rFonts w:ascii="Times New Roman" w:hAnsi="Times New Roman"/>
          <w:b/>
          <w:sz w:val="25"/>
          <w:szCs w:val="25"/>
        </w:rPr>
        <w:t>21</w:t>
      </w:r>
      <w:r w:rsidRPr="009C4D45">
        <w:rPr>
          <w:rFonts w:ascii="Times New Roman" w:hAnsi="Times New Roman"/>
          <w:b/>
          <w:sz w:val="25"/>
          <w:szCs w:val="25"/>
        </w:rPr>
        <w:t xml:space="preserve"> года № </w:t>
      </w:r>
      <w:r w:rsidR="00D601EC" w:rsidRPr="009C4D45">
        <w:rPr>
          <w:rFonts w:ascii="Times New Roman" w:hAnsi="Times New Roman"/>
          <w:b/>
          <w:sz w:val="25"/>
          <w:szCs w:val="25"/>
        </w:rPr>
        <w:t>375</w:t>
      </w:r>
      <w:r w:rsidRPr="009C4D45">
        <w:rPr>
          <w:rFonts w:ascii="Times New Roman" w:hAnsi="Times New Roman"/>
          <w:b/>
          <w:sz w:val="25"/>
          <w:szCs w:val="25"/>
        </w:rPr>
        <w:t xml:space="preserve"> </w:t>
      </w:r>
    </w:p>
    <w:p w:rsidR="0089147E" w:rsidRPr="009C4D45" w:rsidRDefault="0089147E" w:rsidP="008A7397">
      <w:pPr>
        <w:spacing w:after="0"/>
        <w:jc w:val="center"/>
        <w:rPr>
          <w:rFonts w:ascii="Times New Roman" w:hAnsi="Times New Roman"/>
          <w:b/>
          <w:sz w:val="25"/>
          <w:szCs w:val="25"/>
        </w:rPr>
      </w:pPr>
      <w:r w:rsidRPr="009C4D45">
        <w:rPr>
          <w:rFonts w:ascii="Times New Roman" w:hAnsi="Times New Roman"/>
          <w:b/>
          <w:sz w:val="25"/>
          <w:szCs w:val="25"/>
        </w:rPr>
        <w:t>«</w:t>
      </w:r>
      <w:r w:rsidR="00D601EC" w:rsidRPr="009C4D45">
        <w:rPr>
          <w:rFonts w:ascii="Times New Roman" w:hAnsi="Times New Roman"/>
          <w:b/>
          <w:sz w:val="25"/>
          <w:szCs w:val="25"/>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9C4D45">
        <w:rPr>
          <w:rFonts w:ascii="Times New Roman" w:hAnsi="Times New Roman"/>
          <w:b/>
          <w:sz w:val="25"/>
          <w:szCs w:val="25"/>
        </w:rPr>
        <w:t>»</w:t>
      </w:r>
    </w:p>
    <w:p w:rsidR="008A7397" w:rsidRPr="009C4D45" w:rsidRDefault="008A7397" w:rsidP="008A7397">
      <w:pPr>
        <w:spacing w:after="0"/>
        <w:jc w:val="center"/>
        <w:rPr>
          <w:rFonts w:ascii="Times New Roman" w:hAnsi="Times New Roman"/>
          <w:b/>
          <w:sz w:val="25"/>
          <w:szCs w:val="25"/>
        </w:rPr>
      </w:pPr>
    </w:p>
    <w:tbl>
      <w:tblPr>
        <w:tblW w:w="15701" w:type="dxa"/>
        <w:tblLook w:val="04A0" w:firstRow="1" w:lastRow="0" w:firstColumn="1" w:lastColumn="0" w:noHBand="0" w:noVBand="1"/>
      </w:tblPr>
      <w:tblGrid>
        <w:gridCol w:w="7905"/>
        <w:gridCol w:w="7796"/>
      </w:tblGrid>
      <w:tr w:rsidR="002505B7" w:rsidRPr="009C4D45" w:rsidTr="00073A52">
        <w:tc>
          <w:tcPr>
            <w:tcW w:w="7905" w:type="dxa"/>
          </w:tcPr>
          <w:p w:rsidR="002505B7" w:rsidRPr="009C4D45" w:rsidRDefault="002505B7" w:rsidP="00DE3B2A">
            <w:pPr>
              <w:pStyle w:val="a3"/>
              <w:rPr>
                <w:rFonts w:ascii="Times New Roman" w:hAnsi="Times New Roman"/>
                <w:b/>
                <w:sz w:val="25"/>
                <w:szCs w:val="25"/>
                <w:lang w:eastAsia="ru-RU"/>
              </w:rPr>
            </w:pPr>
            <w:r w:rsidRPr="009C4D45">
              <w:rPr>
                <w:rFonts w:ascii="Times New Roman" w:hAnsi="Times New Roman"/>
                <w:b/>
                <w:sz w:val="25"/>
                <w:szCs w:val="25"/>
                <w:lang w:eastAsia="ru-RU"/>
              </w:rPr>
              <w:t>г.</w:t>
            </w:r>
            <w:r w:rsidR="00205CEB" w:rsidRPr="009C4D45">
              <w:rPr>
                <w:rFonts w:ascii="Times New Roman" w:hAnsi="Times New Roman"/>
                <w:b/>
                <w:sz w:val="25"/>
                <w:szCs w:val="25"/>
                <w:lang w:eastAsia="ru-RU"/>
              </w:rPr>
              <w:t xml:space="preserve"> </w:t>
            </w:r>
            <w:r w:rsidRPr="009C4D45">
              <w:rPr>
                <w:rFonts w:ascii="Times New Roman" w:hAnsi="Times New Roman"/>
                <w:b/>
                <w:sz w:val="25"/>
                <w:szCs w:val="25"/>
                <w:lang w:eastAsia="ru-RU"/>
              </w:rPr>
              <w:t>Алматы</w:t>
            </w:r>
          </w:p>
          <w:p w:rsidR="002505B7" w:rsidRPr="009C4D45" w:rsidRDefault="006B06D8" w:rsidP="00DE3B2A">
            <w:pPr>
              <w:pStyle w:val="a3"/>
              <w:rPr>
                <w:rFonts w:ascii="Times New Roman" w:hAnsi="Times New Roman"/>
                <w:b/>
                <w:sz w:val="25"/>
                <w:szCs w:val="25"/>
                <w:lang w:eastAsia="ru-RU"/>
              </w:rPr>
            </w:pPr>
            <w:r w:rsidRPr="009C4D45">
              <w:rPr>
                <w:rFonts w:ascii="Times New Roman" w:hAnsi="Times New Roman"/>
                <w:b/>
                <w:sz w:val="25"/>
                <w:szCs w:val="25"/>
                <w:lang w:eastAsia="ru-RU"/>
              </w:rPr>
              <w:t xml:space="preserve">мкр. </w:t>
            </w:r>
            <w:r w:rsidRPr="009C4D45">
              <w:rPr>
                <w:rFonts w:ascii="Times New Roman" w:hAnsi="Times New Roman"/>
                <w:b/>
                <w:sz w:val="25"/>
                <w:szCs w:val="25"/>
                <w:lang w:val="kk-KZ" w:eastAsia="ru-RU"/>
              </w:rPr>
              <w:t>Жайлау</w:t>
            </w:r>
            <w:r w:rsidRPr="009C4D45">
              <w:rPr>
                <w:rFonts w:ascii="Times New Roman" w:hAnsi="Times New Roman"/>
                <w:b/>
                <w:sz w:val="25"/>
                <w:szCs w:val="25"/>
                <w:lang w:eastAsia="ru-RU"/>
              </w:rPr>
              <w:t>,</w:t>
            </w:r>
            <w:r w:rsidRPr="009C4D45">
              <w:rPr>
                <w:rFonts w:ascii="Times New Roman" w:hAnsi="Times New Roman"/>
                <w:b/>
                <w:sz w:val="25"/>
                <w:szCs w:val="25"/>
                <w:lang w:val="kk-KZ" w:eastAsia="ru-RU"/>
              </w:rPr>
              <w:t xml:space="preserve"> Альмерек</w:t>
            </w:r>
            <w:r w:rsidRPr="009C4D45">
              <w:rPr>
                <w:rFonts w:ascii="Times New Roman" w:hAnsi="Times New Roman"/>
                <w:b/>
                <w:sz w:val="25"/>
                <w:szCs w:val="25"/>
                <w:lang w:eastAsia="ru-RU"/>
              </w:rPr>
              <w:t xml:space="preserve"> 1/</w:t>
            </w:r>
            <w:r w:rsidRPr="009C4D45">
              <w:rPr>
                <w:rFonts w:ascii="Times New Roman" w:hAnsi="Times New Roman"/>
                <w:b/>
                <w:sz w:val="25"/>
                <w:szCs w:val="25"/>
                <w:lang w:val="kk-KZ" w:eastAsia="ru-RU"/>
              </w:rPr>
              <w:t>1</w:t>
            </w:r>
            <w:r w:rsidRPr="009C4D45">
              <w:rPr>
                <w:rFonts w:ascii="Times New Roman" w:hAnsi="Times New Roman"/>
                <w:sz w:val="25"/>
                <w:szCs w:val="25"/>
              </w:rPr>
              <w:t>.</w:t>
            </w:r>
            <w:r w:rsidR="002505B7" w:rsidRPr="009C4D45">
              <w:rPr>
                <w:rFonts w:ascii="Times New Roman" w:hAnsi="Times New Roman"/>
                <w:b/>
                <w:sz w:val="25"/>
                <w:szCs w:val="25"/>
                <w:lang w:eastAsia="ru-RU"/>
              </w:rPr>
              <w:t xml:space="preserve">                                                                                                </w:t>
            </w:r>
          </w:p>
        </w:tc>
        <w:tc>
          <w:tcPr>
            <w:tcW w:w="7796" w:type="dxa"/>
          </w:tcPr>
          <w:p w:rsidR="002505B7" w:rsidRPr="009C4D45" w:rsidRDefault="002505B7" w:rsidP="006043F5">
            <w:pPr>
              <w:pStyle w:val="a3"/>
              <w:jc w:val="right"/>
              <w:rPr>
                <w:rFonts w:ascii="Times New Roman" w:hAnsi="Times New Roman"/>
                <w:b/>
                <w:sz w:val="25"/>
                <w:szCs w:val="25"/>
                <w:lang w:eastAsia="ru-RU"/>
              </w:rPr>
            </w:pPr>
            <w:r w:rsidRPr="009C4D45">
              <w:rPr>
                <w:rFonts w:ascii="Times New Roman" w:hAnsi="Times New Roman"/>
                <w:b/>
                <w:sz w:val="25"/>
                <w:szCs w:val="25"/>
                <w:lang w:eastAsia="ru-RU"/>
              </w:rPr>
              <w:t>«</w:t>
            </w:r>
            <w:r w:rsidR="006043F5">
              <w:rPr>
                <w:rFonts w:ascii="Times New Roman" w:hAnsi="Times New Roman"/>
                <w:b/>
                <w:sz w:val="25"/>
                <w:szCs w:val="25"/>
                <w:lang w:val="en-US" w:eastAsia="ru-RU"/>
              </w:rPr>
              <w:t>14</w:t>
            </w:r>
            <w:r w:rsidR="00E25CD5" w:rsidRPr="009C4D45">
              <w:rPr>
                <w:rFonts w:ascii="Times New Roman" w:hAnsi="Times New Roman"/>
                <w:b/>
                <w:sz w:val="25"/>
                <w:szCs w:val="25"/>
                <w:lang w:eastAsia="ru-RU"/>
              </w:rPr>
              <w:t>»</w:t>
            </w:r>
            <w:r w:rsidR="00291917" w:rsidRPr="009C4D45">
              <w:rPr>
                <w:rFonts w:ascii="Times New Roman" w:hAnsi="Times New Roman"/>
                <w:b/>
                <w:sz w:val="25"/>
                <w:szCs w:val="25"/>
                <w:lang w:eastAsia="ru-RU"/>
              </w:rPr>
              <w:t xml:space="preserve"> </w:t>
            </w:r>
            <w:r w:rsidR="000B46D9">
              <w:rPr>
                <w:rFonts w:ascii="Times New Roman" w:hAnsi="Times New Roman"/>
                <w:b/>
                <w:sz w:val="25"/>
                <w:szCs w:val="25"/>
                <w:lang w:val="kk-KZ" w:eastAsia="ru-RU"/>
              </w:rPr>
              <w:t>октября</w:t>
            </w:r>
            <w:r w:rsidR="004F39E6" w:rsidRPr="009C4D45">
              <w:rPr>
                <w:rFonts w:ascii="Times New Roman" w:hAnsi="Times New Roman"/>
                <w:b/>
                <w:sz w:val="25"/>
                <w:szCs w:val="25"/>
                <w:lang w:val="kk-KZ" w:eastAsia="ru-RU"/>
              </w:rPr>
              <w:t xml:space="preserve"> </w:t>
            </w:r>
            <w:r w:rsidRPr="009C4D45">
              <w:rPr>
                <w:rFonts w:ascii="Times New Roman" w:hAnsi="Times New Roman"/>
                <w:b/>
                <w:sz w:val="25"/>
                <w:szCs w:val="25"/>
                <w:lang w:eastAsia="ru-RU"/>
              </w:rPr>
              <w:t>20</w:t>
            </w:r>
            <w:r w:rsidR="00486AC3" w:rsidRPr="009C4D45">
              <w:rPr>
                <w:rFonts w:ascii="Times New Roman" w:hAnsi="Times New Roman"/>
                <w:b/>
                <w:sz w:val="25"/>
                <w:szCs w:val="25"/>
                <w:lang w:eastAsia="ru-RU"/>
              </w:rPr>
              <w:t>2</w:t>
            </w:r>
            <w:r w:rsidR="00B5220E" w:rsidRPr="009C4D45">
              <w:rPr>
                <w:rFonts w:ascii="Times New Roman" w:hAnsi="Times New Roman"/>
                <w:b/>
                <w:sz w:val="25"/>
                <w:szCs w:val="25"/>
                <w:lang w:val="kk-KZ" w:eastAsia="ru-RU"/>
              </w:rPr>
              <w:t>2</w:t>
            </w:r>
            <w:r w:rsidRPr="009C4D45">
              <w:rPr>
                <w:rFonts w:ascii="Times New Roman" w:hAnsi="Times New Roman"/>
                <w:b/>
                <w:sz w:val="25"/>
                <w:szCs w:val="25"/>
                <w:lang w:eastAsia="ru-RU"/>
              </w:rPr>
              <w:t xml:space="preserve"> г</w:t>
            </w:r>
            <w:r w:rsidR="007E5FB0" w:rsidRPr="009C4D45">
              <w:rPr>
                <w:rFonts w:ascii="Times New Roman" w:hAnsi="Times New Roman"/>
                <w:b/>
                <w:sz w:val="25"/>
                <w:szCs w:val="25"/>
                <w:lang w:eastAsia="ru-RU"/>
              </w:rPr>
              <w:t>ода</w:t>
            </w:r>
          </w:p>
        </w:tc>
      </w:tr>
    </w:tbl>
    <w:p w:rsidR="00701C75" w:rsidRPr="009C4D45" w:rsidRDefault="00701C75" w:rsidP="00DE3B2A">
      <w:pPr>
        <w:pStyle w:val="a3"/>
        <w:rPr>
          <w:rFonts w:ascii="Times New Roman" w:hAnsi="Times New Roman"/>
          <w:b/>
          <w:sz w:val="25"/>
          <w:szCs w:val="25"/>
        </w:rPr>
      </w:pPr>
    </w:p>
    <w:p w:rsidR="008A7397" w:rsidRPr="009C4D45" w:rsidRDefault="00C907A7" w:rsidP="00486AC3">
      <w:pPr>
        <w:spacing w:after="0"/>
        <w:jc w:val="both"/>
        <w:rPr>
          <w:rFonts w:ascii="Times New Roman" w:hAnsi="Times New Roman"/>
          <w:sz w:val="25"/>
          <w:szCs w:val="25"/>
        </w:rPr>
      </w:pPr>
      <w:r w:rsidRPr="009C4D45">
        <w:rPr>
          <w:rFonts w:ascii="Times New Roman" w:hAnsi="Times New Roman"/>
          <w:sz w:val="25"/>
          <w:szCs w:val="25"/>
        </w:rPr>
        <w:t xml:space="preserve">Наименование и адрес Заказчика: </w:t>
      </w:r>
      <w:r w:rsidR="00486AC3" w:rsidRPr="009C4D45">
        <w:rPr>
          <w:rFonts w:ascii="Times New Roman" w:hAnsi="Times New Roman"/>
          <w:sz w:val="25"/>
          <w:szCs w:val="25"/>
        </w:rPr>
        <w:t>Филиал Акционерного общества "Лечебно-оздоровительный комплекс "Ок-Жетпес" "Алматы"</w:t>
      </w:r>
      <w:r w:rsidRPr="009C4D45">
        <w:rPr>
          <w:rFonts w:ascii="Times New Roman" w:hAnsi="Times New Roman"/>
          <w:sz w:val="25"/>
          <w:szCs w:val="25"/>
        </w:rPr>
        <w:t xml:space="preserve">, </w:t>
      </w:r>
    </w:p>
    <w:p w:rsidR="007016B9" w:rsidRPr="009C4D45" w:rsidRDefault="00C907A7" w:rsidP="00486AC3">
      <w:pPr>
        <w:spacing w:after="0"/>
        <w:jc w:val="both"/>
        <w:rPr>
          <w:rFonts w:ascii="Times New Roman" w:hAnsi="Times New Roman"/>
          <w:sz w:val="25"/>
          <w:szCs w:val="25"/>
          <w:lang w:val="kk-KZ"/>
        </w:rPr>
      </w:pPr>
      <w:r w:rsidRPr="009C4D45">
        <w:rPr>
          <w:rFonts w:ascii="Times New Roman" w:hAnsi="Times New Roman"/>
          <w:sz w:val="25"/>
          <w:szCs w:val="25"/>
        </w:rPr>
        <w:t xml:space="preserve">адрес: </w:t>
      </w:r>
      <w:r w:rsidR="00486AC3" w:rsidRPr="009C4D45">
        <w:rPr>
          <w:rFonts w:ascii="Times New Roman" w:hAnsi="Times New Roman"/>
          <w:sz w:val="25"/>
          <w:szCs w:val="25"/>
        </w:rPr>
        <w:t>г. Алматы</w:t>
      </w:r>
      <w:r w:rsidR="008A7397" w:rsidRPr="009C4D45">
        <w:rPr>
          <w:rFonts w:ascii="Times New Roman" w:hAnsi="Times New Roman"/>
          <w:sz w:val="25"/>
          <w:szCs w:val="25"/>
        </w:rPr>
        <w:t xml:space="preserve">, </w:t>
      </w:r>
      <w:r w:rsidR="006B06D8" w:rsidRPr="009C4D45">
        <w:rPr>
          <w:rFonts w:ascii="Times New Roman" w:hAnsi="Times New Roman"/>
          <w:sz w:val="25"/>
          <w:szCs w:val="25"/>
          <w:lang w:eastAsia="ru-RU"/>
        </w:rPr>
        <w:t xml:space="preserve">мкр.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Pr="009C4D45">
        <w:rPr>
          <w:rFonts w:ascii="Times New Roman" w:hAnsi="Times New Roman"/>
          <w:sz w:val="25"/>
          <w:szCs w:val="25"/>
        </w:rPr>
        <w:t>.</w:t>
      </w:r>
    </w:p>
    <w:tbl>
      <w:tblPr>
        <w:tblpPr w:leftFromText="180" w:rightFromText="180" w:vertAnchor="text" w:horzAnchor="margin" w:tblpXSpec="center" w:tblpY="287"/>
        <w:tblW w:w="15617" w:type="dxa"/>
        <w:tblLayout w:type="fixed"/>
        <w:tblLook w:val="04A0" w:firstRow="1" w:lastRow="0" w:firstColumn="1" w:lastColumn="0" w:noHBand="0" w:noVBand="1"/>
      </w:tblPr>
      <w:tblGrid>
        <w:gridCol w:w="534"/>
        <w:gridCol w:w="3856"/>
        <w:gridCol w:w="6124"/>
        <w:gridCol w:w="1133"/>
        <w:gridCol w:w="992"/>
        <w:gridCol w:w="1133"/>
        <w:gridCol w:w="1845"/>
      </w:tblGrid>
      <w:tr w:rsidR="00791C58" w:rsidRPr="0070444E" w:rsidTr="006043F5">
        <w:trPr>
          <w:trHeight w:val="333"/>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 п/п</w:t>
            </w:r>
          </w:p>
        </w:tc>
        <w:tc>
          <w:tcPr>
            <w:tcW w:w="3856" w:type="dxa"/>
            <w:tcBorders>
              <w:top w:val="single" w:sz="4" w:space="0" w:color="auto"/>
              <w:left w:val="nil"/>
              <w:bottom w:val="single" w:sz="4" w:space="0" w:color="auto"/>
              <w:right w:val="single" w:sz="4" w:space="0" w:color="auto"/>
            </w:tcBorders>
            <w:shd w:val="clear" w:color="auto" w:fill="auto"/>
            <w:vAlign w:val="center"/>
            <w:hideMark/>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Наименование</w:t>
            </w:r>
          </w:p>
        </w:tc>
        <w:tc>
          <w:tcPr>
            <w:tcW w:w="6124" w:type="dxa"/>
            <w:tcBorders>
              <w:top w:val="single" w:sz="4" w:space="0" w:color="auto"/>
              <w:left w:val="single" w:sz="4" w:space="0" w:color="auto"/>
              <w:bottom w:val="single" w:sz="4" w:space="0" w:color="auto"/>
              <w:right w:val="single" w:sz="4" w:space="0" w:color="auto"/>
            </w:tcBorders>
            <w:vAlign w:val="center"/>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Техническая спецификация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Ед. 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Кол-во</w:t>
            </w:r>
          </w:p>
        </w:tc>
        <w:tc>
          <w:tcPr>
            <w:tcW w:w="1133" w:type="dxa"/>
            <w:tcBorders>
              <w:top w:val="single" w:sz="4" w:space="0" w:color="auto"/>
              <w:left w:val="nil"/>
              <w:bottom w:val="single" w:sz="4" w:space="0" w:color="auto"/>
              <w:right w:val="single" w:sz="4" w:space="0" w:color="auto"/>
            </w:tcBorders>
            <w:vAlign w:val="center"/>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Цена за ед. в тенге</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C58" w:rsidRPr="0070444E" w:rsidRDefault="00791C58" w:rsidP="0070444E">
            <w:pPr>
              <w:pStyle w:val="a3"/>
              <w:jc w:val="center"/>
              <w:rPr>
                <w:rFonts w:ascii="Times New Roman" w:hAnsi="Times New Roman"/>
                <w:b/>
                <w:sz w:val="20"/>
                <w:szCs w:val="20"/>
                <w:lang w:eastAsia="ru-RU"/>
              </w:rPr>
            </w:pPr>
            <w:r w:rsidRPr="0070444E">
              <w:rPr>
                <w:rFonts w:ascii="Times New Roman" w:hAnsi="Times New Roman"/>
                <w:b/>
                <w:sz w:val="20"/>
                <w:szCs w:val="20"/>
                <w:lang w:eastAsia="ru-RU"/>
              </w:rPr>
              <w:t>Выделенная сумма, включая НДС, тенге</w:t>
            </w:r>
          </w:p>
        </w:tc>
      </w:tr>
      <w:tr w:rsidR="006043F5" w:rsidRPr="0070444E"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color w:val="000000"/>
                <w:sz w:val="20"/>
                <w:szCs w:val="20"/>
              </w:rPr>
            </w:pPr>
            <w:r w:rsidRPr="0070444E">
              <w:rPr>
                <w:rFonts w:ascii="Times New Roman" w:hAnsi="Times New Roman"/>
                <w:color w:val="000000"/>
                <w:sz w:val="20"/>
                <w:szCs w:val="20"/>
              </w:rPr>
              <w:t>1</w:t>
            </w:r>
          </w:p>
        </w:tc>
        <w:tc>
          <w:tcPr>
            <w:tcW w:w="3856" w:type="dxa"/>
            <w:tcBorders>
              <w:top w:val="single" w:sz="4" w:space="0" w:color="auto"/>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line="240" w:lineRule="auto"/>
              <w:jc w:val="center"/>
              <w:rPr>
                <w:rFonts w:ascii="Times New Roman" w:hAnsi="Times New Roman"/>
                <w:sz w:val="20"/>
                <w:szCs w:val="20"/>
                <w:lang w:eastAsia="ru-RU"/>
              </w:rPr>
            </w:pPr>
            <w:r w:rsidRPr="0070444E">
              <w:rPr>
                <w:rFonts w:ascii="Times New Roman" w:hAnsi="Times New Roman"/>
                <w:sz w:val="20"/>
                <w:szCs w:val="20"/>
              </w:rPr>
              <w:t xml:space="preserve"> Салфетка спиртовая 0,65-60 мм </w:t>
            </w:r>
          </w:p>
        </w:tc>
        <w:tc>
          <w:tcPr>
            <w:tcW w:w="6124"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rPr>
            </w:pPr>
            <w:r w:rsidRPr="006043F5">
              <w:rPr>
                <w:rFonts w:ascii="Times New Roman" w:hAnsi="Times New Roman"/>
                <w:sz w:val="20"/>
                <w:szCs w:val="20"/>
              </w:rPr>
              <w:t xml:space="preserve">    Одноразовая салфетка ,пропитана 70%  изопропиловым спиртом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line="240" w:lineRule="auto"/>
              <w:jc w:val="center"/>
              <w:rPr>
                <w:rFonts w:ascii="Times New Roman" w:hAnsi="Times New Roman"/>
                <w:sz w:val="20"/>
                <w:szCs w:val="20"/>
                <w:lang w:eastAsia="ru-RU"/>
              </w:rPr>
            </w:pPr>
            <w:r w:rsidRPr="0070444E">
              <w:rPr>
                <w:rFonts w:ascii="Times New Roman" w:hAnsi="Times New Roman"/>
                <w:sz w:val="20"/>
                <w:szCs w:val="20"/>
              </w:rPr>
              <w:t xml:space="preserve"> штука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33 144</w:t>
            </w:r>
          </w:p>
        </w:tc>
        <w:tc>
          <w:tcPr>
            <w:tcW w:w="1133" w:type="dxa"/>
            <w:tcBorders>
              <w:top w:val="single" w:sz="4" w:space="0" w:color="auto"/>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13,00</w:t>
            </w:r>
          </w:p>
        </w:tc>
        <w:tc>
          <w:tcPr>
            <w:tcW w:w="1845" w:type="dxa"/>
            <w:tcBorders>
              <w:top w:val="single" w:sz="4" w:space="0" w:color="auto"/>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430 872,00</w:t>
            </w:r>
          </w:p>
        </w:tc>
      </w:tr>
      <w:tr w:rsidR="006043F5" w:rsidRPr="0070444E"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color w:val="000000"/>
                <w:sz w:val="20"/>
                <w:szCs w:val="20"/>
              </w:rPr>
            </w:pPr>
            <w:r w:rsidRPr="0070444E">
              <w:rPr>
                <w:rFonts w:ascii="Times New Roman" w:hAnsi="Times New Roman"/>
                <w:color w:val="000000"/>
                <w:sz w:val="20"/>
                <w:szCs w:val="20"/>
              </w:rPr>
              <w:t>2</w:t>
            </w:r>
          </w:p>
        </w:tc>
        <w:tc>
          <w:tcPr>
            <w:tcW w:w="3856"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xml:space="preserve"> Система одноразовая для инфузий</w:t>
            </w:r>
          </w:p>
        </w:tc>
        <w:tc>
          <w:tcPr>
            <w:tcW w:w="6124"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rPr>
            </w:pPr>
            <w:r w:rsidRPr="006043F5">
              <w:rPr>
                <w:rFonts w:ascii="Times New Roman" w:hAnsi="Times New Roman"/>
                <w:sz w:val="20"/>
                <w:szCs w:val="20"/>
              </w:rPr>
              <w:t xml:space="preserve">  Предназначена для переливания инфузионных растворов.   С иглой  21G, 08,*38 мм </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xml:space="preserve"> штука</w:t>
            </w:r>
          </w:p>
        </w:tc>
        <w:tc>
          <w:tcPr>
            <w:tcW w:w="992"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4 000</w:t>
            </w:r>
          </w:p>
        </w:tc>
        <w:tc>
          <w:tcPr>
            <w:tcW w:w="1133"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85,00</w:t>
            </w:r>
          </w:p>
        </w:tc>
        <w:tc>
          <w:tcPr>
            <w:tcW w:w="1845"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340 000,00</w:t>
            </w:r>
          </w:p>
        </w:tc>
      </w:tr>
      <w:tr w:rsidR="006043F5" w:rsidRPr="0070444E" w:rsidTr="006043F5">
        <w:trPr>
          <w:cantSplit/>
          <w:trHeight w:val="70"/>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color w:val="000000"/>
                <w:sz w:val="20"/>
                <w:szCs w:val="20"/>
              </w:rPr>
            </w:pPr>
            <w:r w:rsidRPr="0070444E">
              <w:rPr>
                <w:rFonts w:ascii="Times New Roman" w:hAnsi="Times New Roman"/>
                <w:color w:val="000000"/>
                <w:sz w:val="20"/>
                <w:szCs w:val="20"/>
              </w:rPr>
              <w:t>3</w:t>
            </w:r>
          </w:p>
        </w:tc>
        <w:tc>
          <w:tcPr>
            <w:tcW w:w="3856"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xml:space="preserve"> Шприц одноразовый 3-х компонентный стерильный 10 мл</w:t>
            </w:r>
          </w:p>
        </w:tc>
        <w:tc>
          <w:tcPr>
            <w:tcW w:w="6124"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rPr>
            </w:pPr>
            <w:r w:rsidRPr="006043F5">
              <w:rPr>
                <w:rFonts w:ascii="Times New Roman" w:hAnsi="Times New Roman"/>
                <w:sz w:val="20"/>
                <w:szCs w:val="20"/>
              </w:rPr>
              <w:t xml:space="preserve"> Шприц однократного применения  нетоксично , апирогенно, стерильно  обьем не менее    10 мл</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штука</w:t>
            </w:r>
          </w:p>
        </w:tc>
        <w:tc>
          <w:tcPr>
            <w:tcW w:w="992"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4 000</w:t>
            </w:r>
          </w:p>
        </w:tc>
        <w:tc>
          <w:tcPr>
            <w:tcW w:w="1133"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33,00</w:t>
            </w:r>
          </w:p>
        </w:tc>
        <w:tc>
          <w:tcPr>
            <w:tcW w:w="1845"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132 000,00</w:t>
            </w:r>
          </w:p>
        </w:tc>
      </w:tr>
      <w:tr w:rsidR="006043F5" w:rsidRPr="0070444E"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color w:val="000000"/>
                <w:sz w:val="20"/>
                <w:szCs w:val="20"/>
              </w:rPr>
            </w:pPr>
            <w:r w:rsidRPr="0070444E">
              <w:rPr>
                <w:rFonts w:ascii="Times New Roman" w:hAnsi="Times New Roman"/>
                <w:color w:val="000000"/>
                <w:sz w:val="20"/>
                <w:szCs w:val="20"/>
              </w:rPr>
              <w:t>4</w:t>
            </w:r>
          </w:p>
        </w:tc>
        <w:tc>
          <w:tcPr>
            <w:tcW w:w="3856"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Шприц одноразовый трехкомпонентный стерильный 5 мл</w:t>
            </w:r>
          </w:p>
        </w:tc>
        <w:tc>
          <w:tcPr>
            <w:tcW w:w="6124"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rPr>
            </w:pPr>
            <w:r w:rsidRPr="006043F5">
              <w:rPr>
                <w:rFonts w:ascii="Times New Roman" w:hAnsi="Times New Roman"/>
                <w:sz w:val="20"/>
                <w:szCs w:val="20"/>
              </w:rPr>
              <w:t xml:space="preserve">   Шприц  однократного применения  нетоксично,  апирогенно, стерильно , обьем не менее 5 мл</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штука</w:t>
            </w:r>
          </w:p>
        </w:tc>
        <w:tc>
          <w:tcPr>
            <w:tcW w:w="992"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5 000</w:t>
            </w:r>
          </w:p>
        </w:tc>
        <w:tc>
          <w:tcPr>
            <w:tcW w:w="1133"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23,00</w:t>
            </w:r>
          </w:p>
        </w:tc>
        <w:tc>
          <w:tcPr>
            <w:tcW w:w="1845"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115 000,00</w:t>
            </w:r>
          </w:p>
        </w:tc>
      </w:tr>
      <w:tr w:rsidR="006043F5" w:rsidRPr="0070444E" w:rsidTr="006043F5">
        <w:trPr>
          <w:cantSplit/>
          <w:trHeight w:val="363"/>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color w:val="000000"/>
                <w:sz w:val="20"/>
                <w:szCs w:val="20"/>
              </w:rPr>
            </w:pPr>
            <w:r w:rsidRPr="0070444E">
              <w:rPr>
                <w:rFonts w:ascii="Times New Roman" w:hAnsi="Times New Roman"/>
                <w:color w:val="000000"/>
                <w:sz w:val="20"/>
                <w:szCs w:val="20"/>
              </w:rPr>
              <w:t>5</w:t>
            </w:r>
          </w:p>
        </w:tc>
        <w:tc>
          <w:tcPr>
            <w:tcW w:w="3856"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xml:space="preserve"> КБУ 5 л +2 желтых пакета </w:t>
            </w:r>
          </w:p>
        </w:tc>
        <w:tc>
          <w:tcPr>
            <w:tcW w:w="6124" w:type="dxa"/>
            <w:tcBorders>
              <w:top w:val="single" w:sz="4" w:space="0" w:color="auto"/>
              <w:bottom w:val="single" w:sz="4" w:space="0" w:color="auto"/>
            </w:tcBorders>
          </w:tcPr>
          <w:p w:rsidR="006043F5" w:rsidRPr="006043F5" w:rsidRDefault="006043F5" w:rsidP="006043F5">
            <w:pPr>
              <w:pStyle w:val="a3"/>
              <w:jc w:val="both"/>
              <w:rPr>
                <w:rFonts w:ascii="Times New Roman" w:hAnsi="Times New Roman"/>
                <w:sz w:val="20"/>
                <w:szCs w:val="20"/>
              </w:rPr>
            </w:pPr>
            <w:r w:rsidRPr="006043F5">
              <w:rPr>
                <w:rFonts w:ascii="Times New Roman" w:hAnsi="Times New Roman"/>
                <w:sz w:val="20"/>
                <w:szCs w:val="20"/>
              </w:rPr>
              <w:t xml:space="preserve">   Контейнер для безопасной  утилизации медицинских отходов , изготовлен из картона. Отвечает требованиям:  Общая прочность   устойчив к прокалыванию, устойчив к поглащению влаги,  сжигаемость . В комплекте + два желтых пакета. Обьем не менее 5 литров</w:t>
            </w:r>
          </w:p>
        </w:tc>
        <w:tc>
          <w:tcPr>
            <w:tcW w:w="1133" w:type="dxa"/>
            <w:tcBorders>
              <w:top w:val="nil"/>
              <w:left w:val="single" w:sz="4" w:space="0" w:color="auto"/>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штука</w:t>
            </w:r>
          </w:p>
        </w:tc>
        <w:tc>
          <w:tcPr>
            <w:tcW w:w="992"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400</w:t>
            </w:r>
          </w:p>
        </w:tc>
        <w:tc>
          <w:tcPr>
            <w:tcW w:w="1133"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182,57</w:t>
            </w:r>
          </w:p>
        </w:tc>
        <w:tc>
          <w:tcPr>
            <w:tcW w:w="1845" w:type="dxa"/>
            <w:tcBorders>
              <w:top w:val="nil"/>
              <w:left w:val="nil"/>
              <w:bottom w:val="single" w:sz="4" w:space="0" w:color="auto"/>
              <w:right w:val="single" w:sz="4" w:space="0" w:color="auto"/>
            </w:tcBorders>
            <w:shd w:val="clear" w:color="000000" w:fill="FFFFFF"/>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73 028,00</w:t>
            </w:r>
          </w:p>
        </w:tc>
      </w:tr>
      <w:tr w:rsidR="006043F5" w:rsidRPr="0070444E" w:rsidTr="006043F5">
        <w:trPr>
          <w:cantSplit/>
          <w:trHeight w:val="85"/>
        </w:trPr>
        <w:tc>
          <w:tcPr>
            <w:tcW w:w="534"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color w:val="000000"/>
                <w:sz w:val="20"/>
                <w:szCs w:val="20"/>
                <w:lang w:val="kk-KZ"/>
              </w:rPr>
            </w:pPr>
          </w:p>
        </w:tc>
        <w:tc>
          <w:tcPr>
            <w:tcW w:w="3856" w:type="dxa"/>
            <w:tcBorders>
              <w:top w:val="nil"/>
              <w:left w:val="nil"/>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sz w:val="20"/>
                <w:szCs w:val="20"/>
              </w:rPr>
            </w:pPr>
          </w:p>
        </w:tc>
        <w:tc>
          <w:tcPr>
            <w:tcW w:w="6124" w:type="dxa"/>
            <w:tcBorders>
              <w:top w:val="single" w:sz="4" w:space="0" w:color="auto"/>
              <w:left w:val="single" w:sz="4" w:space="0" w:color="auto"/>
              <w:bottom w:val="single" w:sz="4" w:space="0" w:color="auto"/>
              <w:right w:val="single" w:sz="4" w:space="0" w:color="auto"/>
            </w:tcBorders>
            <w:vAlign w:val="center"/>
          </w:tcPr>
          <w:p w:rsidR="006043F5" w:rsidRPr="0070444E" w:rsidRDefault="006043F5" w:rsidP="006043F5">
            <w:pPr>
              <w:spacing w:after="0"/>
              <w:jc w:val="center"/>
              <w:rPr>
                <w:rFonts w:ascii="Times New Roman" w:hAnsi="Times New Roman"/>
                <w:b/>
                <w:sz w:val="20"/>
                <w:szCs w:val="20"/>
              </w:rPr>
            </w:pPr>
            <w:r w:rsidRPr="0070444E">
              <w:rPr>
                <w:rFonts w:ascii="Times New Roman" w:hAnsi="Times New Roman"/>
                <w:b/>
                <w:sz w:val="20"/>
                <w:szCs w:val="20"/>
              </w:rPr>
              <w:t>ИТОГО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w:t>
            </w:r>
          </w:p>
        </w:tc>
        <w:tc>
          <w:tcPr>
            <w:tcW w:w="992" w:type="dxa"/>
            <w:tcBorders>
              <w:top w:val="nil"/>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w:t>
            </w:r>
          </w:p>
        </w:tc>
        <w:tc>
          <w:tcPr>
            <w:tcW w:w="1133" w:type="dxa"/>
            <w:tcBorders>
              <w:top w:val="single" w:sz="4" w:space="0" w:color="auto"/>
              <w:left w:val="nil"/>
              <w:bottom w:val="single" w:sz="4" w:space="0" w:color="auto"/>
              <w:right w:val="single" w:sz="4" w:space="0" w:color="auto"/>
            </w:tcBorders>
            <w:vAlign w:val="center"/>
          </w:tcPr>
          <w:p w:rsidR="006043F5" w:rsidRPr="0070444E" w:rsidRDefault="006043F5" w:rsidP="006043F5">
            <w:pPr>
              <w:spacing w:after="0"/>
              <w:jc w:val="center"/>
              <w:rPr>
                <w:rFonts w:ascii="Times New Roman" w:hAnsi="Times New Roman"/>
                <w:sz w:val="20"/>
                <w:szCs w:val="20"/>
              </w:rPr>
            </w:pPr>
            <w:r w:rsidRPr="0070444E">
              <w:rPr>
                <w:rFonts w:ascii="Times New Roman" w:hAnsi="Times New Roman"/>
                <w:sz w:val="20"/>
                <w:szCs w:val="20"/>
              </w:rPr>
              <w:t> </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043F5" w:rsidRPr="0070444E" w:rsidRDefault="006043F5" w:rsidP="006043F5">
            <w:pPr>
              <w:spacing w:after="0"/>
              <w:jc w:val="center"/>
              <w:rPr>
                <w:rFonts w:ascii="Times New Roman" w:hAnsi="Times New Roman"/>
                <w:b/>
                <w:bCs/>
                <w:sz w:val="20"/>
                <w:szCs w:val="20"/>
                <w:lang w:val="kk-KZ"/>
              </w:rPr>
            </w:pPr>
            <w:r w:rsidRPr="0070444E">
              <w:rPr>
                <w:rFonts w:ascii="Times New Roman" w:hAnsi="Times New Roman"/>
                <w:b/>
                <w:bCs/>
                <w:sz w:val="20"/>
                <w:szCs w:val="20"/>
                <w:lang w:val="kk-KZ"/>
              </w:rPr>
              <w:t>1</w:t>
            </w:r>
            <w:r>
              <w:rPr>
                <w:rFonts w:ascii="Times New Roman" w:hAnsi="Times New Roman"/>
                <w:b/>
                <w:bCs/>
                <w:sz w:val="20"/>
                <w:szCs w:val="20"/>
                <w:lang w:val="en-US"/>
              </w:rPr>
              <w:t> </w:t>
            </w:r>
            <w:r w:rsidRPr="0070444E">
              <w:rPr>
                <w:rFonts w:ascii="Times New Roman" w:hAnsi="Times New Roman"/>
                <w:b/>
                <w:bCs/>
                <w:sz w:val="20"/>
                <w:szCs w:val="20"/>
                <w:lang w:val="kk-KZ"/>
              </w:rPr>
              <w:t>090</w:t>
            </w:r>
            <w:r>
              <w:rPr>
                <w:rFonts w:ascii="Times New Roman" w:hAnsi="Times New Roman"/>
                <w:b/>
                <w:bCs/>
                <w:sz w:val="20"/>
                <w:szCs w:val="20"/>
                <w:lang w:val="en-US"/>
              </w:rPr>
              <w:t xml:space="preserve"> </w:t>
            </w:r>
            <w:r w:rsidRPr="0070444E">
              <w:rPr>
                <w:rFonts w:ascii="Times New Roman" w:hAnsi="Times New Roman"/>
                <w:b/>
                <w:bCs/>
                <w:sz w:val="20"/>
                <w:szCs w:val="20"/>
                <w:lang w:val="kk-KZ"/>
              </w:rPr>
              <w:t>900</w:t>
            </w:r>
          </w:p>
        </w:tc>
      </w:tr>
    </w:tbl>
    <w:p w:rsidR="00C26C2B" w:rsidRPr="009C4D45" w:rsidRDefault="00C26C2B" w:rsidP="00486AC3">
      <w:pPr>
        <w:spacing w:after="0"/>
        <w:jc w:val="both"/>
        <w:rPr>
          <w:rFonts w:ascii="Times New Roman" w:hAnsi="Times New Roman"/>
          <w:sz w:val="25"/>
          <w:szCs w:val="25"/>
        </w:rPr>
      </w:pPr>
      <w:r w:rsidRPr="009C4D45">
        <w:rPr>
          <w:rFonts w:ascii="Times New Roman" w:hAnsi="Times New Roman"/>
          <w:sz w:val="25"/>
          <w:szCs w:val="25"/>
        </w:rPr>
        <w:t xml:space="preserve">Место поставки товаров: </w:t>
      </w:r>
      <w:r w:rsidR="00486AC3" w:rsidRPr="009C4D45">
        <w:rPr>
          <w:rFonts w:ascii="Times New Roman" w:hAnsi="Times New Roman"/>
          <w:sz w:val="25"/>
          <w:szCs w:val="25"/>
        </w:rPr>
        <w:t xml:space="preserve">Филиал Акционерного общества "Лечебно-оздоровительный комплекс "Ок-Жетпес" "Алматы", адрес: г. Алматы, </w:t>
      </w:r>
      <w:r w:rsidR="006B06D8" w:rsidRPr="009C4D45">
        <w:rPr>
          <w:rFonts w:ascii="Times New Roman" w:hAnsi="Times New Roman"/>
          <w:sz w:val="25"/>
          <w:szCs w:val="25"/>
          <w:lang w:eastAsia="ru-RU"/>
        </w:rPr>
        <w:t xml:space="preserve">мкр.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00486AC3" w:rsidRPr="009C4D45">
        <w:rPr>
          <w:rFonts w:ascii="Times New Roman" w:hAnsi="Times New Roman"/>
          <w:sz w:val="25"/>
          <w:szCs w:val="25"/>
        </w:rPr>
        <w:t>, склад провизора</w:t>
      </w:r>
      <w:r w:rsidR="0074058A" w:rsidRPr="009C4D45">
        <w:rPr>
          <w:rFonts w:ascii="Times New Roman" w:hAnsi="Times New Roman"/>
          <w:sz w:val="25"/>
          <w:szCs w:val="25"/>
        </w:rPr>
        <w:t xml:space="preserve"> в течении года по предварительной заявке Заказ</w:t>
      </w:r>
      <w:r w:rsidR="00791C58" w:rsidRPr="009C4D45">
        <w:rPr>
          <w:rFonts w:ascii="Times New Roman" w:hAnsi="Times New Roman"/>
          <w:sz w:val="25"/>
          <w:szCs w:val="25"/>
        </w:rPr>
        <w:t>ч</w:t>
      </w:r>
      <w:r w:rsidR="0074058A" w:rsidRPr="009C4D45">
        <w:rPr>
          <w:rFonts w:ascii="Times New Roman" w:hAnsi="Times New Roman"/>
          <w:sz w:val="25"/>
          <w:szCs w:val="25"/>
        </w:rPr>
        <w:t>ика</w:t>
      </w:r>
      <w:r w:rsidRPr="009C4D45">
        <w:rPr>
          <w:rFonts w:ascii="Times New Roman" w:hAnsi="Times New Roman"/>
          <w:sz w:val="25"/>
          <w:szCs w:val="25"/>
        </w:rPr>
        <w:t>.</w:t>
      </w:r>
    </w:p>
    <w:p w:rsidR="002F789D" w:rsidRPr="009C4D45" w:rsidRDefault="002F789D" w:rsidP="00CE0DA1">
      <w:pPr>
        <w:pStyle w:val="a4"/>
        <w:numPr>
          <w:ilvl w:val="0"/>
          <w:numId w:val="2"/>
        </w:numPr>
        <w:ind w:left="0" w:firstLine="360"/>
        <w:jc w:val="both"/>
        <w:rPr>
          <w:rFonts w:ascii="Times New Roman" w:hAnsi="Times New Roman"/>
          <w:sz w:val="25"/>
          <w:szCs w:val="25"/>
        </w:rPr>
      </w:pPr>
      <w:r w:rsidRPr="009C4D45">
        <w:rPr>
          <w:rFonts w:ascii="Times New Roman" w:hAnsi="Times New Roman"/>
          <w:sz w:val="25"/>
          <w:szCs w:val="25"/>
        </w:rPr>
        <w:t xml:space="preserve">Место и окончательный срок подачи ценовых предложений: </w:t>
      </w:r>
      <w:r w:rsidR="00486AC3" w:rsidRPr="009C4D45">
        <w:rPr>
          <w:rFonts w:ascii="Times New Roman" w:hAnsi="Times New Roman"/>
          <w:sz w:val="25"/>
          <w:szCs w:val="25"/>
        </w:rPr>
        <w:t xml:space="preserve">г. Алматы, </w:t>
      </w:r>
      <w:r w:rsidR="006B06D8" w:rsidRPr="009C4D45">
        <w:rPr>
          <w:rFonts w:ascii="Times New Roman" w:hAnsi="Times New Roman"/>
          <w:sz w:val="25"/>
          <w:szCs w:val="25"/>
          <w:lang w:eastAsia="ru-RU"/>
        </w:rPr>
        <w:t xml:space="preserve">мкр.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00EE6CEA" w:rsidRPr="009C4D45">
        <w:rPr>
          <w:rFonts w:ascii="Times New Roman" w:hAnsi="Times New Roman"/>
          <w:sz w:val="25"/>
          <w:szCs w:val="25"/>
        </w:rPr>
        <w:t xml:space="preserve">, до </w:t>
      </w:r>
      <w:r w:rsidR="006043F5" w:rsidRPr="006043F5">
        <w:rPr>
          <w:rFonts w:ascii="Times New Roman" w:hAnsi="Times New Roman"/>
          <w:sz w:val="25"/>
          <w:szCs w:val="25"/>
        </w:rPr>
        <w:t>21</w:t>
      </w:r>
      <w:r w:rsidR="00EE6CEA" w:rsidRPr="009C4D45">
        <w:rPr>
          <w:rFonts w:ascii="Times New Roman" w:hAnsi="Times New Roman"/>
          <w:sz w:val="25"/>
          <w:szCs w:val="25"/>
        </w:rPr>
        <w:t>.</w:t>
      </w:r>
      <w:r w:rsidR="000B46D9">
        <w:rPr>
          <w:rFonts w:ascii="Times New Roman" w:hAnsi="Times New Roman"/>
          <w:sz w:val="25"/>
          <w:szCs w:val="25"/>
          <w:lang w:val="kk-KZ"/>
        </w:rPr>
        <w:t>10</w:t>
      </w:r>
      <w:r w:rsidR="007B4202" w:rsidRPr="009C4D45">
        <w:rPr>
          <w:rFonts w:ascii="Times New Roman" w:hAnsi="Times New Roman"/>
          <w:sz w:val="25"/>
          <w:szCs w:val="25"/>
        </w:rPr>
        <w:t>.20</w:t>
      </w:r>
      <w:r w:rsidR="00614D03" w:rsidRPr="009C4D45">
        <w:rPr>
          <w:rFonts w:ascii="Times New Roman" w:hAnsi="Times New Roman"/>
          <w:sz w:val="25"/>
          <w:szCs w:val="25"/>
        </w:rPr>
        <w:t>2</w:t>
      </w:r>
      <w:r w:rsidR="00B5220E" w:rsidRPr="009C4D45">
        <w:rPr>
          <w:rFonts w:ascii="Times New Roman" w:hAnsi="Times New Roman"/>
          <w:sz w:val="25"/>
          <w:szCs w:val="25"/>
          <w:lang w:val="kk-KZ"/>
        </w:rPr>
        <w:t>2</w:t>
      </w:r>
      <w:r w:rsidR="00233E55" w:rsidRPr="009C4D45">
        <w:rPr>
          <w:rFonts w:ascii="Times New Roman" w:hAnsi="Times New Roman"/>
          <w:sz w:val="25"/>
          <w:szCs w:val="25"/>
        </w:rPr>
        <w:t xml:space="preserve"> года время: </w:t>
      </w:r>
      <w:r w:rsidR="00742925" w:rsidRPr="009C4D45">
        <w:rPr>
          <w:rFonts w:ascii="Times New Roman" w:hAnsi="Times New Roman"/>
          <w:sz w:val="25"/>
          <w:szCs w:val="25"/>
        </w:rPr>
        <w:t xml:space="preserve">до </w:t>
      </w:r>
      <w:r w:rsidR="00486AC3" w:rsidRPr="009C4D45">
        <w:rPr>
          <w:rFonts w:ascii="Times New Roman" w:hAnsi="Times New Roman"/>
          <w:sz w:val="25"/>
          <w:szCs w:val="25"/>
        </w:rPr>
        <w:t>1</w:t>
      </w:r>
      <w:r w:rsidR="00AA3808" w:rsidRPr="009C4D45">
        <w:rPr>
          <w:rFonts w:ascii="Times New Roman" w:hAnsi="Times New Roman"/>
          <w:sz w:val="25"/>
          <w:szCs w:val="25"/>
        </w:rPr>
        <w:t>0</w:t>
      </w:r>
      <w:r w:rsidR="00EE6CEA" w:rsidRPr="009C4D45">
        <w:rPr>
          <w:rFonts w:ascii="Times New Roman" w:hAnsi="Times New Roman"/>
          <w:sz w:val="25"/>
          <w:szCs w:val="25"/>
        </w:rPr>
        <w:t xml:space="preserve"> часов 00 минут, в</w:t>
      </w:r>
      <w:r w:rsidR="00320AF9" w:rsidRPr="009C4D45">
        <w:rPr>
          <w:rFonts w:ascii="Times New Roman" w:hAnsi="Times New Roman"/>
          <w:sz w:val="25"/>
          <w:szCs w:val="25"/>
        </w:rPr>
        <w:t xml:space="preserve"> </w:t>
      </w:r>
      <w:r w:rsidR="00486AC3" w:rsidRPr="009C4D45">
        <w:rPr>
          <w:rFonts w:ascii="Times New Roman" w:hAnsi="Times New Roman"/>
          <w:sz w:val="25"/>
          <w:szCs w:val="25"/>
        </w:rPr>
        <w:t>сектор</w:t>
      </w:r>
      <w:r w:rsidR="00320AF9" w:rsidRPr="009C4D45">
        <w:rPr>
          <w:rFonts w:ascii="Times New Roman" w:hAnsi="Times New Roman"/>
          <w:sz w:val="25"/>
          <w:szCs w:val="25"/>
        </w:rPr>
        <w:t xml:space="preserve"> государственных закупок, конверт в запечатанном виде</w:t>
      </w:r>
      <w:r w:rsidR="003F3627" w:rsidRPr="009C4D45">
        <w:rPr>
          <w:rFonts w:ascii="Times New Roman" w:hAnsi="Times New Roman"/>
          <w:sz w:val="25"/>
          <w:szCs w:val="25"/>
        </w:rPr>
        <w:t xml:space="preserve"> с</w:t>
      </w:r>
      <w:r w:rsidR="000C5953" w:rsidRPr="009C4D45">
        <w:rPr>
          <w:rFonts w:ascii="Times New Roman" w:hAnsi="Times New Roman"/>
          <w:sz w:val="25"/>
          <w:szCs w:val="25"/>
        </w:rPr>
        <w:t xml:space="preserve"> обязательным</w:t>
      </w:r>
      <w:r w:rsidR="003F3627" w:rsidRPr="009C4D45">
        <w:rPr>
          <w:rFonts w:ascii="Times New Roman" w:hAnsi="Times New Roman"/>
          <w:sz w:val="25"/>
          <w:szCs w:val="25"/>
        </w:rPr>
        <w:t xml:space="preserve"> указанием номера и наименования закупок</w:t>
      </w:r>
      <w:r w:rsidR="00320AF9" w:rsidRPr="009C4D45">
        <w:rPr>
          <w:rFonts w:ascii="Times New Roman" w:hAnsi="Times New Roman"/>
          <w:sz w:val="25"/>
          <w:szCs w:val="25"/>
        </w:rPr>
        <w:t>.</w:t>
      </w:r>
    </w:p>
    <w:p w:rsidR="00EE6CEA" w:rsidRPr="009C4D45" w:rsidRDefault="00EE6CEA" w:rsidP="00CE0DA1">
      <w:pPr>
        <w:pStyle w:val="a4"/>
        <w:numPr>
          <w:ilvl w:val="0"/>
          <w:numId w:val="2"/>
        </w:numPr>
        <w:ind w:left="0" w:firstLine="360"/>
        <w:jc w:val="both"/>
        <w:rPr>
          <w:rFonts w:ascii="Times New Roman" w:hAnsi="Times New Roman"/>
          <w:sz w:val="25"/>
          <w:szCs w:val="25"/>
        </w:rPr>
      </w:pPr>
      <w:r w:rsidRPr="009C4D45">
        <w:rPr>
          <w:rFonts w:ascii="Times New Roman" w:hAnsi="Times New Roman"/>
          <w:sz w:val="25"/>
          <w:szCs w:val="25"/>
        </w:rPr>
        <w:t xml:space="preserve">Дата, время и место вскрытия конвертов с ценовыми предложениями: </w:t>
      </w:r>
      <w:r w:rsidR="00486AC3" w:rsidRPr="009C4D45">
        <w:rPr>
          <w:rFonts w:ascii="Times New Roman" w:hAnsi="Times New Roman"/>
          <w:sz w:val="25"/>
          <w:szCs w:val="25"/>
        </w:rPr>
        <w:t xml:space="preserve">г. Алматы, </w:t>
      </w:r>
      <w:r w:rsidR="006B06D8" w:rsidRPr="009C4D45">
        <w:rPr>
          <w:rFonts w:ascii="Times New Roman" w:hAnsi="Times New Roman"/>
          <w:sz w:val="25"/>
          <w:szCs w:val="25"/>
          <w:lang w:eastAsia="ru-RU"/>
        </w:rPr>
        <w:t xml:space="preserve">мкр. </w:t>
      </w:r>
      <w:r w:rsidR="006B06D8" w:rsidRPr="009C4D45">
        <w:rPr>
          <w:rFonts w:ascii="Times New Roman" w:hAnsi="Times New Roman"/>
          <w:sz w:val="25"/>
          <w:szCs w:val="25"/>
          <w:lang w:val="kk-KZ" w:eastAsia="ru-RU"/>
        </w:rPr>
        <w:t>Жайлау</w:t>
      </w:r>
      <w:r w:rsidR="006B06D8" w:rsidRPr="009C4D45">
        <w:rPr>
          <w:rFonts w:ascii="Times New Roman" w:hAnsi="Times New Roman"/>
          <w:sz w:val="25"/>
          <w:szCs w:val="25"/>
          <w:lang w:eastAsia="ru-RU"/>
        </w:rPr>
        <w:t>,</w:t>
      </w:r>
      <w:r w:rsidR="006B06D8" w:rsidRPr="009C4D45">
        <w:rPr>
          <w:rFonts w:ascii="Times New Roman" w:hAnsi="Times New Roman"/>
          <w:sz w:val="25"/>
          <w:szCs w:val="25"/>
          <w:lang w:val="kk-KZ" w:eastAsia="ru-RU"/>
        </w:rPr>
        <w:t xml:space="preserve"> Альмерек</w:t>
      </w:r>
      <w:r w:rsidR="006B06D8" w:rsidRPr="009C4D45">
        <w:rPr>
          <w:rFonts w:ascii="Times New Roman" w:hAnsi="Times New Roman"/>
          <w:sz w:val="25"/>
          <w:szCs w:val="25"/>
          <w:lang w:eastAsia="ru-RU"/>
        </w:rPr>
        <w:t xml:space="preserve"> 1/</w:t>
      </w:r>
      <w:r w:rsidR="006B06D8" w:rsidRPr="009C4D45">
        <w:rPr>
          <w:rFonts w:ascii="Times New Roman" w:hAnsi="Times New Roman"/>
          <w:sz w:val="25"/>
          <w:szCs w:val="25"/>
          <w:lang w:val="kk-KZ" w:eastAsia="ru-RU"/>
        </w:rPr>
        <w:t>1</w:t>
      </w:r>
      <w:r w:rsidR="003562F8" w:rsidRPr="009C4D45">
        <w:rPr>
          <w:rFonts w:ascii="Times New Roman" w:hAnsi="Times New Roman"/>
          <w:sz w:val="25"/>
          <w:szCs w:val="25"/>
        </w:rPr>
        <w:t xml:space="preserve">, </w:t>
      </w:r>
      <w:r w:rsidR="00486AC3" w:rsidRPr="009C4D45">
        <w:rPr>
          <w:rFonts w:ascii="Times New Roman" w:hAnsi="Times New Roman"/>
          <w:sz w:val="25"/>
          <w:szCs w:val="25"/>
        </w:rPr>
        <w:t>сектор государственных закупок</w:t>
      </w:r>
      <w:r w:rsidR="00D0026C" w:rsidRPr="009C4D45">
        <w:rPr>
          <w:rFonts w:ascii="Times New Roman" w:hAnsi="Times New Roman"/>
          <w:sz w:val="25"/>
          <w:szCs w:val="25"/>
        </w:rPr>
        <w:t xml:space="preserve">, </w:t>
      </w:r>
      <w:r w:rsidR="003562F8" w:rsidRPr="009C4D45">
        <w:rPr>
          <w:rFonts w:ascii="Times New Roman" w:hAnsi="Times New Roman"/>
          <w:sz w:val="25"/>
          <w:szCs w:val="25"/>
        </w:rPr>
        <w:t xml:space="preserve">дата: </w:t>
      </w:r>
      <w:r w:rsidR="006043F5" w:rsidRPr="006043F5">
        <w:rPr>
          <w:rFonts w:ascii="Times New Roman" w:hAnsi="Times New Roman"/>
          <w:sz w:val="25"/>
          <w:szCs w:val="25"/>
        </w:rPr>
        <w:t>21</w:t>
      </w:r>
      <w:bookmarkStart w:id="0" w:name="_GoBack"/>
      <w:bookmarkEnd w:id="0"/>
      <w:r w:rsidR="00E8732B" w:rsidRPr="009C4D45">
        <w:rPr>
          <w:rFonts w:ascii="Times New Roman" w:hAnsi="Times New Roman"/>
          <w:sz w:val="25"/>
          <w:szCs w:val="25"/>
        </w:rPr>
        <w:t>.</w:t>
      </w:r>
      <w:r w:rsidR="000B46D9">
        <w:rPr>
          <w:rFonts w:ascii="Times New Roman" w:hAnsi="Times New Roman"/>
          <w:sz w:val="25"/>
          <w:szCs w:val="25"/>
          <w:lang w:val="kk-KZ"/>
        </w:rPr>
        <w:t>10</w:t>
      </w:r>
      <w:r w:rsidR="00614D03" w:rsidRPr="009C4D45">
        <w:rPr>
          <w:rFonts w:ascii="Times New Roman" w:hAnsi="Times New Roman"/>
          <w:sz w:val="25"/>
          <w:szCs w:val="25"/>
        </w:rPr>
        <w:t>.202</w:t>
      </w:r>
      <w:r w:rsidR="00B5220E" w:rsidRPr="009C4D45">
        <w:rPr>
          <w:rFonts w:ascii="Times New Roman" w:hAnsi="Times New Roman"/>
          <w:sz w:val="25"/>
          <w:szCs w:val="25"/>
          <w:lang w:val="kk-KZ"/>
        </w:rPr>
        <w:t>2</w:t>
      </w:r>
      <w:r w:rsidR="00D0026C" w:rsidRPr="009C4D45">
        <w:rPr>
          <w:rFonts w:ascii="Times New Roman" w:hAnsi="Times New Roman"/>
          <w:sz w:val="25"/>
          <w:szCs w:val="25"/>
        </w:rPr>
        <w:t xml:space="preserve"> года время: </w:t>
      </w:r>
      <w:r w:rsidR="00692C03" w:rsidRPr="009C4D45">
        <w:rPr>
          <w:rFonts w:ascii="Times New Roman" w:hAnsi="Times New Roman"/>
          <w:sz w:val="25"/>
          <w:szCs w:val="25"/>
        </w:rPr>
        <w:t>1</w:t>
      </w:r>
      <w:r w:rsidR="005E4A03" w:rsidRPr="009C4D45">
        <w:rPr>
          <w:rFonts w:ascii="Times New Roman" w:hAnsi="Times New Roman"/>
          <w:sz w:val="25"/>
          <w:szCs w:val="25"/>
        </w:rPr>
        <w:t>2</w:t>
      </w:r>
      <w:r w:rsidR="00D0026C" w:rsidRPr="009C4D45">
        <w:rPr>
          <w:rFonts w:ascii="Times New Roman" w:hAnsi="Times New Roman"/>
          <w:sz w:val="25"/>
          <w:szCs w:val="25"/>
        </w:rPr>
        <w:t xml:space="preserve"> часов 00 минут</w:t>
      </w:r>
      <w:r w:rsidRPr="009C4D45">
        <w:rPr>
          <w:rFonts w:ascii="Times New Roman" w:hAnsi="Times New Roman"/>
          <w:sz w:val="25"/>
          <w:szCs w:val="25"/>
        </w:rPr>
        <w:t>.</w:t>
      </w:r>
    </w:p>
    <w:p w:rsidR="00E84A57" w:rsidRPr="009C4D45" w:rsidRDefault="008C0588" w:rsidP="00C47F39">
      <w:pPr>
        <w:pStyle w:val="a4"/>
        <w:spacing w:after="0"/>
        <w:ind w:left="0" w:firstLine="360"/>
        <w:jc w:val="both"/>
        <w:rPr>
          <w:rFonts w:ascii="Times New Roman" w:hAnsi="Times New Roman"/>
          <w:color w:val="000000"/>
          <w:sz w:val="25"/>
          <w:szCs w:val="25"/>
        </w:rPr>
      </w:pPr>
      <w:r w:rsidRPr="009C4D45">
        <w:rPr>
          <w:rFonts w:ascii="Times New Roman" w:hAnsi="Times New Roman"/>
          <w:color w:val="000000"/>
          <w:sz w:val="25"/>
          <w:szCs w:val="25"/>
        </w:rPr>
        <w:t>Согласно п.</w:t>
      </w:r>
      <w:r w:rsidR="00246F61">
        <w:rPr>
          <w:rFonts w:ascii="Times New Roman" w:hAnsi="Times New Roman"/>
          <w:color w:val="000000"/>
          <w:sz w:val="25"/>
          <w:szCs w:val="25"/>
        </w:rPr>
        <w:t>136</w:t>
      </w:r>
      <w:r w:rsidR="00D601EC" w:rsidRPr="009C4D45">
        <w:rPr>
          <w:rFonts w:ascii="Times New Roman" w:hAnsi="Times New Roman"/>
          <w:color w:val="000000"/>
          <w:sz w:val="25"/>
          <w:szCs w:val="25"/>
        </w:rPr>
        <w:t xml:space="preserve"> Правил</w:t>
      </w:r>
      <w:r w:rsidRPr="009C4D45">
        <w:rPr>
          <w:rFonts w:ascii="Times New Roman" w:hAnsi="Times New Roman"/>
          <w:color w:val="000000"/>
          <w:sz w:val="25"/>
          <w:szCs w:val="25"/>
        </w:rPr>
        <w:t xml:space="preserve"> «</w:t>
      </w:r>
      <w:r w:rsidR="00D601EC" w:rsidRPr="009C4D45">
        <w:rPr>
          <w:rFonts w:ascii="Times New Roman" w:hAnsi="Times New Roman"/>
          <w:sz w:val="25"/>
          <w:szCs w:val="25"/>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w:t>
      </w:r>
      <w:r w:rsidR="00D601EC" w:rsidRPr="009C4D45">
        <w:rPr>
          <w:rFonts w:ascii="Times New Roman" w:hAnsi="Times New Roman"/>
          <w:sz w:val="25"/>
          <w:szCs w:val="25"/>
        </w:rPr>
        <w:lastRenderedPageBreak/>
        <w:t xml:space="preserve">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требованиям, установленным </w:t>
      </w:r>
      <w:hyperlink w:anchor="sub1800" w:history="1">
        <w:r w:rsidR="00D601EC" w:rsidRPr="009C4D45">
          <w:rPr>
            <w:rFonts w:ascii="Times New Roman" w:hAnsi="Times New Roman"/>
            <w:color w:val="000000"/>
            <w:sz w:val="25"/>
            <w:szCs w:val="25"/>
          </w:rPr>
          <w:t>главой 4</w:t>
        </w:r>
      </w:hyperlink>
      <w:r w:rsidR="00D601EC" w:rsidRPr="009C4D45">
        <w:rPr>
          <w:rFonts w:ascii="Times New Roman" w:hAnsi="Times New Roman"/>
          <w:sz w:val="25"/>
          <w:szCs w:val="25"/>
        </w:rPr>
        <w:t xml:space="preserve"> настоящих Правил, а также описание и объем фармацевтических услуг</w:t>
      </w:r>
      <w:r w:rsidR="00E84A57" w:rsidRPr="009C4D45">
        <w:rPr>
          <w:rFonts w:ascii="Times New Roman" w:hAnsi="Times New Roman"/>
          <w:color w:val="000000"/>
          <w:sz w:val="25"/>
          <w:szCs w:val="25"/>
        </w:rPr>
        <w:t>»</w:t>
      </w:r>
      <w:r w:rsidRPr="009C4D45">
        <w:rPr>
          <w:rFonts w:ascii="Times New Roman" w:hAnsi="Times New Roman"/>
          <w:color w:val="000000"/>
          <w:sz w:val="25"/>
          <w:szCs w:val="25"/>
        </w:rPr>
        <w:t xml:space="preserve">. </w:t>
      </w:r>
    </w:p>
    <w:p w:rsidR="009F2F55" w:rsidRPr="009F2F55" w:rsidRDefault="009F2F55" w:rsidP="003601BE">
      <w:pPr>
        <w:spacing w:after="0"/>
        <w:ind w:firstLine="360"/>
        <w:jc w:val="both"/>
        <w:rPr>
          <w:rFonts w:ascii="Times New Roman" w:hAnsi="Times New Roman"/>
          <w:color w:val="000000"/>
          <w:sz w:val="25"/>
          <w:szCs w:val="25"/>
          <w:lang w:val="kk-KZ"/>
        </w:rPr>
      </w:pPr>
    </w:p>
    <w:tbl>
      <w:tblPr>
        <w:tblStyle w:val="a5"/>
        <w:tblW w:w="14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2835"/>
        <w:gridCol w:w="3854"/>
      </w:tblGrid>
      <w:tr w:rsidR="009C4D45" w:rsidRPr="009C4D45" w:rsidTr="001E1515">
        <w:tc>
          <w:tcPr>
            <w:tcW w:w="7905" w:type="dxa"/>
            <w:vAlign w:val="center"/>
          </w:tcPr>
          <w:p w:rsidR="009C4D45" w:rsidRPr="009C4D45" w:rsidRDefault="009C4D45" w:rsidP="009C4D45">
            <w:pPr>
              <w:spacing w:after="360" w:line="240" w:lineRule="auto"/>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Директор Филиала</w:t>
            </w:r>
          </w:p>
        </w:tc>
        <w:tc>
          <w:tcPr>
            <w:tcW w:w="2835" w:type="dxa"/>
            <w:vAlign w:val="center"/>
          </w:tcPr>
          <w:p w:rsidR="009C4D45" w:rsidRPr="009C4D45" w:rsidRDefault="009C4D45" w:rsidP="009C4D45">
            <w:pPr>
              <w:spacing w:after="36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9C4D45">
            <w:pPr>
              <w:spacing w:after="36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Я. Стерлигов</w:t>
            </w:r>
          </w:p>
        </w:tc>
      </w:tr>
      <w:tr w:rsidR="009C4D45" w:rsidRPr="009C4D45" w:rsidTr="001E1515">
        <w:tc>
          <w:tcPr>
            <w:tcW w:w="7905" w:type="dxa"/>
            <w:vAlign w:val="center"/>
          </w:tcPr>
          <w:p w:rsidR="009C4D45" w:rsidRPr="009C4D45" w:rsidRDefault="009C4D45" w:rsidP="009C4D45">
            <w:pPr>
              <w:spacing w:after="360" w:line="240" w:lineRule="auto"/>
              <w:rPr>
                <w:rFonts w:ascii="Times New Roman" w:eastAsia="Times New Roman" w:hAnsi="Times New Roman"/>
                <w:b/>
                <w:sz w:val="25"/>
                <w:szCs w:val="25"/>
                <w:lang w:val="kk-KZ" w:eastAsia="ru-RU"/>
              </w:rPr>
            </w:pPr>
            <w:r w:rsidRPr="009C4D45">
              <w:rPr>
                <w:rFonts w:ascii="Times New Roman" w:eastAsia="Times New Roman" w:hAnsi="Times New Roman"/>
                <w:b/>
                <w:sz w:val="25"/>
                <w:szCs w:val="25"/>
                <w:lang w:val="kk-KZ" w:eastAsia="ru-RU"/>
              </w:rPr>
              <w:t>Заместитель директора по финансово-хозяйственной работе</w:t>
            </w:r>
          </w:p>
        </w:tc>
        <w:tc>
          <w:tcPr>
            <w:tcW w:w="2835" w:type="dxa"/>
            <w:vAlign w:val="center"/>
          </w:tcPr>
          <w:p w:rsidR="009C4D45" w:rsidRPr="009C4D45" w:rsidRDefault="009C4D45" w:rsidP="009C4D45">
            <w:pPr>
              <w:spacing w:after="360"/>
              <w:jc w:val="center"/>
              <w:rPr>
                <w:sz w:val="25"/>
                <w:szCs w:val="25"/>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9C4D45">
            <w:pPr>
              <w:spacing w:after="36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Н. Иманбердиев</w:t>
            </w:r>
          </w:p>
        </w:tc>
      </w:tr>
      <w:tr w:rsidR="009C4D45" w:rsidRPr="009C4D45" w:rsidTr="001E1515">
        <w:tc>
          <w:tcPr>
            <w:tcW w:w="7905" w:type="dxa"/>
            <w:vAlign w:val="center"/>
          </w:tcPr>
          <w:p w:rsidR="009C4D45" w:rsidRPr="009C4D45" w:rsidRDefault="009C4D45" w:rsidP="009C4D45">
            <w:pPr>
              <w:spacing w:after="36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val="kk-KZ" w:eastAsia="ru-RU"/>
              </w:rPr>
              <w:t>Заместитель директора по лечебно-реабилитационной работе</w:t>
            </w:r>
          </w:p>
        </w:tc>
        <w:tc>
          <w:tcPr>
            <w:tcW w:w="2835" w:type="dxa"/>
            <w:vAlign w:val="center"/>
          </w:tcPr>
          <w:p w:rsidR="009C4D45" w:rsidRPr="009C4D45" w:rsidRDefault="009C4D45" w:rsidP="009C4D45">
            <w:pPr>
              <w:spacing w:after="36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9C4D45">
            <w:pPr>
              <w:spacing w:after="36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С. Бейсембаева</w:t>
            </w:r>
          </w:p>
        </w:tc>
      </w:tr>
      <w:tr w:rsidR="009C4D45" w:rsidRPr="009C4D45" w:rsidTr="001E1515">
        <w:tc>
          <w:tcPr>
            <w:tcW w:w="7905" w:type="dxa"/>
            <w:vAlign w:val="center"/>
          </w:tcPr>
          <w:p w:rsidR="009C4D45" w:rsidRPr="009C4D45" w:rsidRDefault="000C4724" w:rsidP="000C4724">
            <w:pPr>
              <w:spacing w:after="240"/>
              <w:rPr>
                <w:rFonts w:ascii="Times New Roman" w:hAnsi="Times New Roman"/>
                <w:b/>
                <w:color w:val="000000"/>
                <w:sz w:val="25"/>
                <w:szCs w:val="25"/>
                <w:lang w:val="kk-KZ"/>
              </w:rPr>
            </w:pPr>
            <w:r>
              <w:rPr>
                <w:rFonts w:ascii="Times New Roman" w:hAnsi="Times New Roman"/>
                <w:b/>
                <w:color w:val="000000"/>
                <w:sz w:val="25"/>
                <w:szCs w:val="25"/>
                <w:lang w:val="kk-KZ"/>
              </w:rPr>
              <w:t>Г</w:t>
            </w:r>
            <w:r w:rsidR="009C4D45" w:rsidRPr="009C4D45">
              <w:rPr>
                <w:rFonts w:ascii="Times New Roman" w:hAnsi="Times New Roman"/>
                <w:b/>
                <w:color w:val="000000"/>
                <w:sz w:val="25"/>
                <w:szCs w:val="25"/>
                <w:lang w:val="kk-KZ"/>
              </w:rPr>
              <w:t>лавн</w:t>
            </w:r>
            <w:r>
              <w:rPr>
                <w:rFonts w:ascii="Times New Roman" w:hAnsi="Times New Roman"/>
                <w:b/>
                <w:color w:val="000000"/>
                <w:sz w:val="25"/>
                <w:szCs w:val="25"/>
                <w:lang w:val="kk-KZ"/>
              </w:rPr>
              <w:t>ый</w:t>
            </w:r>
            <w:r w:rsidR="009C4D45" w:rsidRPr="009C4D45">
              <w:rPr>
                <w:rFonts w:ascii="Times New Roman" w:hAnsi="Times New Roman"/>
                <w:b/>
                <w:color w:val="000000"/>
                <w:sz w:val="25"/>
                <w:szCs w:val="25"/>
                <w:lang w:val="kk-KZ"/>
              </w:rPr>
              <w:t xml:space="preserve"> бухгалтер</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1E1515">
            <w:pPr>
              <w:spacing w:after="240" w:line="240" w:lineRule="auto"/>
              <w:rPr>
                <w:rFonts w:ascii="Times New Roman" w:eastAsia="Times New Roman" w:hAnsi="Times New Roman"/>
                <w:b/>
                <w:sz w:val="25"/>
                <w:szCs w:val="25"/>
                <w:lang w:val="kk-KZ" w:eastAsia="ru-RU"/>
              </w:rPr>
            </w:pPr>
            <w:r>
              <w:rPr>
                <w:rFonts w:ascii="Times New Roman" w:eastAsia="Times New Roman" w:hAnsi="Times New Roman"/>
                <w:b/>
                <w:sz w:val="25"/>
                <w:szCs w:val="25"/>
                <w:lang w:val="kk-KZ" w:eastAsia="ru-RU"/>
              </w:rPr>
              <w:t>М. Рахимжанова</w:t>
            </w:r>
          </w:p>
        </w:tc>
      </w:tr>
      <w:tr w:rsidR="009C4D45" w:rsidRPr="009C4D45" w:rsidTr="001E1515">
        <w:tc>
          <w:tcPr>
            <w:tcW w:w="7905" w:type="dxa"/>
            <w:vAlign w:val="center"/>
          </w:tcPr>
          <w:p w:rsidR="009C4D45" w:rsidRPr="009C4D45" w:rsidRDefault="009C4D45" w:rsidP="001E1515">
            <w:pPr>
              <w:spacing w:after="240"/>
              <w:rPr>
                <w:rFonts w:ascii="Times New Roman" w:hAnsi="Times New Roman"/>
                <w:b/>
                <w:color w:val="000000"/>
                <w:sz w:val="25"/>
                <w:szCs w:val="25"/>
                <w:lang w:val="kk-KZ"/>
              </w:rPr>
            </w:pPr>
            <w:r w:rsidRPr="009C4D45">
              <w:rPr>
                <w:rFonts w:ascii="Times New Roman" w:eastAsia="Times New Roman" w:hAnsi="Times New Roman"/>
                <w:b/>
                <w:sz w:val="25"/>
                <w:szCs w:val="25"/>
                <w:lang w:val="kk-KZ" w:eastAsia="ru-RU"/>
              </w:rPr>
              <w:t>И.о. главного экономиста</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1E1515">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Р. Керимкулова</w:t>
            </w:r>
          </w:p>
        </w:tc>
      </w:tr>
      <w:tr w:rsidR="009C4D45" w:rsidRPr="009C4D45" w:rsidTr="001E1515">
        <w:trPr>
          <w:trHeight w:val="207"/>
        </w:trPr>
        <w:tc>
          <w:tcPr>
            <w:tcW w:w="7905" w:type="dxa"/>
            <w:vAlign w:val="center"/>
          </w:tcPr>
          <w:p w:rsidR="009C4D45" w:rsidRPr="009C4D45" w:rsidRDefault="009C4D45" w:rsidP="001E1515">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val="kk-KZ" w:eastAsia="ru-RU"/>
              </w:rPr>
              <w:t>Специалист сектора ГЗ</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9C4D45" w:rsidP="001E1515">
            <w:pPr>
              <w:spacing w:after="240" w:line="240" w:lineRule="auto"/>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Б. Распеков</w:t>
            </w:r>
          </w:p>
        </w:tc>
      </w:tr>
      <w:tr w:rsidR="009C4D45" w:rsidRPr="009C4D45" w:rsidTr="001E1515">
        <w:trPr>
          <w:trHeight w:val="278"/>
        </w:trPr>
        <w:tc>
          <w:tcPr>
            <w:tcW w:w="7905" w:type="dxa"/>
            <w:vAlign w:val="center"/>
          </w:tcPr>
          <w:p w:rsidR="009C4D45" w:rsidRPr="009C4D45" w:rsidRDefault="000C4724" w:rsidP="000C4724">
            <w:pPr>
              <w:spacing w:after="240"/>
              <w:rPr>
                <w:rFonts w:ascii="Times New Roman" w:hAnsi="Times New Roman"/>
                <w:b/>
                <w:color w:val="000000"/>
                <w:sz w:val="25"/>
                <w:szCs w:val="25"/>
                <w:lang w:val="kk-KZ"/>
              </w:rPr>
            </w:pPr>
            <w:r>
              <w:rPr>
                <w:rFonts w:ascii="Times New Roman" w:eastAsia="Times New Roman" w:hAnsi="Times New Roman"/>
                <w:b/>
                <w:sz w:val="25"/>
                <w:szCs w:val="25"/>
                <w:lang w:val="kk-KZ" w:eastAsia="ru-RU"/>
              </w:rPr>
              <w:t>И.о. з</w:t>
            </w:r>
            <w:r w:rsidR="009C4D45" w:rsidRPr="009C4D45">
              <w:rPr>
                <w:rFonts w:ascii="Times New Roman" w:eastAsia="Times New Roman" w:hAnsi="Times New Roman"/>
                <w:b/>
                <w:sz w:val="25"/>
                <w:szCs w:val="25"/>
                <w:lang w:val="kk-KZ" w:eastAsia="ru-RU"/>
              </w:rPr>
              <w:t>аведующ</w:t>
            </w:r>
            <w:r>
              <w:rPr>
                <w:rFonts w:ascii="Times New Roman" w:eastAsia="Times New Roman" w:hAnsi="Times New Roman"/>
                <w:b/>
                <w:sz w:val="25"/>
                <w:szCs w:val="25"/>
                <w:lang w:val="kk-KZ" w:eastAsia="ru-RU"/>
              </w:rPr>
              <w:t>ей</w:t>
            </w:r>
            <w:r w:rsidR="009C4D45" w:rsidRPr="009C4D45">
              <w:rPr>
                <w:rFonts w:ascii="Times New Roman" w:eastAsia="Times New Roman" w:hAnsi="Times New Roman"/>
                <w:b/>
                <w:sz w:val="25"/>
                <w:szCs w:val="25"/>
                <w:lang w:val="kk-KZ" w:eastAsia="ru-RU"/>
              </w:rPr>
              <w:t xml:space="preserve"> ЛРО</w:t>
            </w:r>
          </w:p>
        </w:tc>
        <w:tc>
          <w:tcPr>
            <w:tcW w:w="2835" w:type="dxa"/>
            <w:vAlign w:val="center"/>
          </w:tcPr>
          <w:p w:rsidR="009C4D45" w:rsidRPr="009C4D45" w:rsidRDefault="009C4D45" w:rsidP="001E1515">
            <w:pPr>
              <w:spacing w:after="240" w:line="240" w:lineRule="auto"/>
              <w:jc w:val="center"/>
              <w:rPr>
                <w:rFonts w:ascii="Times New Roman" w:eastAsia="Times New Roman" w:hAnsi="Times New Roman"/>
                <w:b/>
                <w:sz w:val="25"/>
                <w:szCs w:val="25"/>
                <w:lang w:eastAsia="ru-RU"/>
              </w:rPr>
            </w:pPr>
            <w:r w:rsidRPr="009C4D45">
              <w:rPr>
                <w:rFonts w:ascii="Times New Roman" w:eastAsia="Times New Roman" w:hAnsi="Times New Roman"/>
                <w:b/>
                <w:sz w:val="25"/>
                <w:szCs w:val="25"/>
                <w:lang w:eastAsia="ru-RU"/>
              </w:rPr>
              <w:t>_______________</w:t>
            </w:r>
          </w:p>
        </w:tc>
        <w:tc>
          <w:tcPr>
            <w:tcW w:w="3854" w:type="dxa"/>
            <w:vAlign w:val="center"/>
          </w:tcPr>
          <w:p w:rsidR="009C4D45" w:rsidRPr="009C4D45" w:rsidRDefault="000C4724" w:rsidP="001E1515">
            <w:pPr>
              <w:spacing w:after="240" w:line="240" w:lineRule="auto"/>
              <w:rPr>
                <w:rFonts w:ascii="Times New Roman" w:eastAsia="Times New Roman" w:hAnsi="Times New Roman"/>
                <w:b/>
                <w:sz w:val="25"/>
                <w:szCs w:val="25"/>
                <w:lang w:eastAsia="ru-RU"/>
              </w:rPr>
            </w:pPr>
            <w:r>
              <w:rPr>
                <w:rFonts w:ascii="Times New Roman" w:eastAsia="Times New Roman" w:hAnsi="Times New Roman"/>
                <w:b/>
                <w:sz w:val="25"/>
                <w:szCs w:val="25"/>
                <w:lang w:eastAsia="ru-RU"/>
              </w:rPr>
              <w:t>Р. Жусупова</w:t>
            </w:r>
          </w:p>
        </w:tc>
      </w:tr>
    </w:tbl>
    <w:p w:rsidR="00895288" w:rsidRPr="009C4D45" w:rsidRDefault="00895288" w:rsidP="00601EAC">
      <w:pPr>
        <w:spacing w:after="0"/>
        <w:jc w:val="both"/>
        <w:rPr>
          <w:rFonts w:ascii="Times New Roman" w:hAnsi="Times New Roman"/>
          <w:sz w:val="25"/>
          <w:szCs w:val="25"/>
        </w:rPr>
      </w:pPr>
    </w:p>
    <w:sectPr w:rsidR="00895288" w:rsidRPr="009C4D45" w:rsidSect="00DB3B17">
      <w:pgSz w:w="16838" w:h="11906" w:orient="landscape"/>
      <w:pgMar w:top="709" w:right="993"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6E" w:rsidRDefault="00AB486E" w:rsidP="00233E55">
      <w:pPr>
        <w:spacing w:after="0" w:line="240" w:lineRule="auto"/>
      </w:pPr>
      <w:r>
        <w:separator/>
      </w:r>
    </w:p>
  </w:endnote>
  <w:endnote w:type="continuationSeparator" w:id="0">
    <w:p w:rsidR="00AB486E" w:rsidRDefault="00AB486E" w:rsidP="00233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_Helvetic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6E" w:rsidRDefault="00AB486E" w:rsidP="00233E55">
      <w:pPr>
        <w:spacing w:after="0" w:line="240" w:lineRule="auto"/>
      </w:pPr>
      <w:r>
        <w:separator/>
      </w:r>
    </w:p>
  </w:footnote>
  <w:footnote w:type="continuationSeparator" w:id="0">
    <w:p w:rsidR="00AB486E" w:rsidRDefault="00AB486E" w:rsidP="00233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446"/>
    <w:multiLevelType w:val="hybridMultilevel"/>
    <w:tmpl w:val="147636A4"/>
    <w:lvl w:ilvl="0" w:tplc="890AAA70">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B34E1"/>
    <w:multiLevelType w:val="multilevel"/>
    <w:tmpl w:val="ADC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073C"/>
    <w:multiLevelType w:val="hybridMultilevel"/>
    <w:tmpl w:val="88EE7D16"/>
    <w:lvl w:ilvl="0" w:tplc="B0ECBF3A">
      <w:start w:val="1"/>
      <w:numFmt w:val="decimal"/>
      <w:lvlText w:val="%1."/>
      <w:lvlJc w:val="left"/>
      <w:pPr>
        <w:ind w:left="720" w:hanging="360"/>
      </w:pPr>
      <w:rPr>
        <w:rFonts w:cs="AG_Helvetica,Bold" w:hint="default"/>
        <w:b/>
        <w:color w:val="auto"/>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590C18"/>
    <w:multiLevelType w:val="hybridMultilevel"/>
    <w:tmpl w:val="35FA1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9910409"/>
    <w:multiLevelType w:val="hybridMultilevel"/>
    <w:tmpl w:val="D4B23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648E"/>
    <w:multiLevelType w:val="hybridMultilevel"/>
    <w:tmpl w:val="A45CE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A46"/>
    <w:multiLevelType w:val="hybridMultilevel"/>
    <w:tmpl w:val="A75C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EC3F1C"/>
    <w:multiLevelType w:val="hybridMultilevel"/>
    <w:tmpl w:val="0FC8D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BB66B4"/>
    <w:multiLevelType w:val="hybridMultilevel"/>
    <w:tmpl w:val="CD92F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BB41F0"/>
    <w:multiLevelType w:val="hybridMultilevel"/>
    <w:tmpl w:val="08506124"/>
    <w:lvl w:ilvl="0" w:tplc="D7881E84">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FF7331"/>
    <w:multiLevelType w:val="hybridMultilevel"/>
    <w:tmpl w:val="6E4AAC86"/>
    <w:lvl w:ilvl="0" w:tplc="04190001">
      <w:start w:val="1"/>
      <w:numFmt w:val="bullet"/>
      <w:lvlText w:val=""/>
      <w:lvlJc w:val="left"/>
      <w:pPr>
        <w:ind w:left="720" w:hanging="360"/>
      </w:pPr>
      <w:rPr>
        <w:rFonts w:ascii="Symbol" w:hAnsi="Symbol" w:hint="default"/>
      </w:rPr>
    </w:lvl>
    <w:lvl w:ilvl="1" w:tplc="5B96EC5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CA3501D"/>
    <w:multiLevelType w:val="hybridMultilevel"/>
    <w:tmpl w:val="5548F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11"/>
  </w:num>
  <w:num w:numId="6">
    <w:abstractNumId w:val="7"/>
  </w:num>
  <w:num w:numId="7">
    <w:abstractNumId w:val="4"/>
  </w:num>
  <w:num w:numId="8">
    <w:abstractNumId w:val="8"/>
  </w:num>
  <w:num w:numId="9">
    <w:abstractNumId w:val="1"/>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61"/>
    <w:rsid w:val="00005553"/>
    <w:rsid w:val="000101D0"/>
    <w:rsid w:val="00010BC4"/>
    <w:rsid w:val="00012605"/>
    <w:rsid w:val="000204A5"/>
    <w:rsid w:val="00020FAC"/>
    <w:rsid w:val="00022430"/>
    <w:rsid w:val="0002541F"/>
    <w:rsid w:val="00027A35"/>
    <w:rsid w:val="000313BF"/>
    <w:rsid w:val="000319E7"/>
    <w:rsid w:val="0003631C"/>
    <w:rsid w:val="00036742"/>
    <w:rsid w:val="000410E0"/>
    <w:rsid w:val="000416A0"/>
    <w:rsid w:val="00041BD6"/>
    <w:rsid w:val="000452AD"/>
    <w:rsid w:val="000452F7"/>
    <w:rsid w:val="00047BC4"/>
    <w:rsid w:val="00050457"/>
    <w:rsid w:val="00052F24"/>
    <w:rsid w:val="00053997"/>
    <w:rsid w:val="000613F4"/>
    <w:rsid w:val="00061920"/>
    <w:rsid w:val="00061C1A"/>
    <w:rsid w:val="00062274"/>
    <w:rsid w:val="0006254E"/>
    <w:rsid w:val="00063411"/>
    <w:rsid w:val="00063A2B"/>
    <w:rsid w:val="000655EB"/>
    <w:rsid w:val="00073A52"/>
    <w:rsid w:val="00073F79"/>
    <w:rsid w:val="000769AC"/>
    <w:rsid w:val="000774CC"/>
    <w:rsid w:val="00080A22"/>
    <w:rsid w:val="00085214"/>
    <w:rsid w:val="00087CCF"/>
    <w:rsid w:val="00091952"/>
    <w:rsid w:val="00096EB9"/>
    <w:rsid w:val="00097EA3"/>
    <w:rsid w:val="000A1A41"/>
    <w:rsid w:val="000A4CBE"/>
    <w:rsid w:val="000B4161"/>
    <w:rsid w:val="000B4189"/>
    <w:rsid w:val="000B46D9"/>
    <w:rsid w:val="000B5626"/>
    <w:rsid w:val="000B6EF1"/>
    <w:rsid w:val="000C1B3C"/>
    <w:rsid w:val="000C26C5"/>
    <w:rsid w:val="000C4724"/>
    <w:rsid w:val="000C5953"/>
    <w:rsid w:val="000C6CBA"/>
    <w:rsid w:val="000D305E"/>
    <w:rsid w:val="000D31C2"/>
    <w:rsid w:val="000D50BB"/>
    <w:rsid w:val="000D5B80"/>
    <w:rsid w:val="000D6049"/>
    <w:rsid w:val="000D7AF2"/>
    <w:rsid w:val="000E2AC5"/>
    <w:rsid w:val="000E3DB0"/>
    <w:rsid w:val="000E458F"/>
    <w:rsid w:val="000F0664"/>
    <w:rsid w:val="000F0F2A"/>
    <w:rsid w:val="000F221C"/>
    <w:rsid w:val="000F3F00"/>
    <w:rsid w:val="001013DE"/>
    <w:rsid w:val="0011224C"/>
    <w:rsid w:val="00121D8D"/>
    <w:rsid w:val="001237B6"/>
    <w:rsid w:val="0013065E"/>
    <w:rsid w:val="0013442F"/>
    <w:rsid w:val="00134B8A"/>
    <w:rsid w:val="0013781D"/>
    <w:rsid w:val="00140030"/>
    <w:rsid w:val="00141501"/>
    <w:rsid w:val="00147B3B"/>
    <w:rsid w:val="001514B0"/>
    <w:rsid w:val="001559BC"/>
    <w:rsid w:val="00156906"/>
    <w:rsid w:val="00161AC9"/>
    <w:rsid w:val="00170614"/>
    <w:rsid w:val="00170C68"/>
    <w:rsid w:val="00173340"/>
    <w:rsid w:val="0017773C"/>
    <w:rsid w:val="00180A65"/>
    <w:rsid w:val="00180AE7"/>
    <w:rsid w:val="00181CFC"/>
    <w:rsid w:val="00186018"/>
    <w:rsid w:val="001947CB"/>
    <w:rsid w:val="001951E9"/>
    <w:rsid w:val="001966C2"/>
    <w:rsid w:val="001974F7"/>
    <w:rsid w:val="00197BC4"/>
    <w:rsid w:val="001A0C65"/>
    <w:rsid w:val="001A1625"/>
    <w:rsid w:val="001A1819"/>
    <w:rsid w:val="001A2D6D"/>
    <w:rsid w:val="001A3491"/>
    <w:rsid w:val="001A799A"/>
    <w:rsid w:val="001B3FA2"/>
    <w:rsid w:val="001C0705"/>
    <w:rsid w:val="001C4BCA"/>
    <w:rsid w:val="001E1515"/>
    <w:rsid w:val="001E3307"/>
    <w:rsid w:val="001E334C"/>
    <w:rsid w:val="001F1A04"/>
    <w:rsid w:val="001F2396"/>
    <w:rsid w:val="001F2957"/>
    <w:rsid w:val="00200B38"/>
    <w:rsid w:val="002033AF"/>
    <w:rsid w:val="00204788"/>
    <w:rsid w:val="00205CEB"/>
    <w:rsid w:val="00210A42"/>
    <w:rsid w:val="002124C0"/>
    <w:rsid w:val="0022036E"/>
    <w:rsid w:val="002207E0"/>
    <w:rsid w:val="00220AC5"/>
    <w:rsid w:val="00221C96"/>
    <w:rsid w:val="00223A69"/>
    <w:rsid w:val="00223AA2"/>
    <w:rsid w:val="002242F9"/>
    <w:rsid w:val="00225B5F"/>
    <w:rsid w:val="00232D20"/>
    <w:rsid w:val="00233E55"/>
    <w:rsid w:val="00240F63"/>
    <w:rsid w:val="00246F61"/>
    <w:rsid w:val="002505B7"/>
    <w:rsid w:val="00250CB1"/>
    <w:rsid w:val="002577DF"/>
    <w:rsid w:val="00260FF5"/>
    <w:rsid w:val="00261ECA"/>
    <w:rsid w:val="002673E0"/>
    <w:rsid w:val="00267CA7"/>
    <w:rsid w:val="00273FBD"/>
    <w:rsid w:val="00284672"/>
    <w:rsid w:val="00285597"/>
    <w:rsid w:val="00291917"/>
    <w:rsid w:val="0029244C"/>
    <w:rsid w:val="00296154"/>
    <w:rsid w:val="0029669F"/>
    <w:rsid w:val="002967FB"/>
    <w:rsid w:val="00297880"/>
    <w:rsid w:val="002B4E63"/>
    <w:rsid w:val="002B65A7"/>
    <w:rsid w:val="002C04EF"/>
    <w:rsid w:val="002C32FB"/>
    <w:rsid w:val="002D2A38"/>
    <w:rsid w:val="002D3955"/>
    <w:rsid w:val="002D4543"/>
    <w:rsid w:val="002D4E9F"/>
    <w:rsid w:val="002D533B"/>
    <w:rsid w:val="002D5569"/>
    <w:rsid w:val="002F1235"/>
    <w:rsid w:val="002F1785"/>
    <w:rsid w:val="002F4DCF"/>
    <w:rsid w:val="002F676B"/>
    <w:rsid w:val="002F789D"/>
    <w:rsid w:val="00305991"/>
    <w:rsid w:val="00312C0C"/>
    <w:rsid w:val="00316CF1"/>
    <w:rsid w:val="00316EE0"/>
    <w:rsid w:val="00317490"/>
    <w:rsid w:val="00320AF9"/>
    <w:rsid w:val="00323FC5"/>
    <w:rsid w:val="00324F7B"/>
    <w:rsid w:val="00327E66"/>
    <w:rsid w:val="003301C9"/>
    <w:rsid w:val="003351DA"/>
    <w:rsid w:val="003401A4"/>
    <w:rsid w:val="0034165C"/>
    <w:rsid w:val="00352381"/>
    <w:rsid w:val="00352DE5"/>
    <w:rsid w:val="003562F8"/>
    <w:rsid w:val="003563C5"/>
    <w:rsid w:val="00360114"/>
    <w:rsid w:val="003601BE"/>
    <w:rsid w:val="00365196"/>
    <w:rsid w:val="00372C28"/>
    <w:rsid w:val="00373CF2"/>
    <w:rsid w:val="00382E28"/>
    <w:rsid w:val="0038376F"/>
    <w:rsid w:val="00387563"/>
    <w:rsid w:val="00387647"/>
    <w:rsid w:val="0039003F"/>
    <w:rsid w:val="00392B20"/>
    <w:rsid w:val="00395A49"/>
    <w:rsid w:val="00397E53"/>
    <w:rsid w:val="003A341B"/>
    <w:rsid w:val="003A724F"/>
    <w:rsid w:val="003A7AAD"/>
    <w:rsid w:val="003B0B83"/>
    <w:rsid w:val="003B190C"/>
    <w:rsid w:val="003B1F3F"/>
    <w:rsid w:val="003B3D61"/>
    <w:rsid w:val="003B43E8"/>
    <w:rsid w:val="003B5907"/>
    <w:rsid w:val="003B6027"/>
    <w:rsid w:val="003B60A0"/>
    <w:rsid w:val="003B750E"/>
    <w:rsid w:val="003C0040"/>
    <w:rsid w:val="003C301A"/>
    <w:rsid w:val="003C3EF4"/>
    <w:rsid w:val="003C5161"/>
    <w:rsid w:val="003C54FE"/>
    <w:rsid w:val="003D3BBB"/>
    <w:rsid w:val="003D5040"/>
    <w:rsid w:val="003E37A8"/>
    <w:rsid w:val="003E5DE1"/>
    <w:rsid w:val="003F3627"/>
    <w:rsid w:val="003F7291"/>
    <w:rsid w:val="00401BCA"/>
    <w:rsid w:val="004049A3"/>
    <w:rsid w:val="00410ECE"/>
    <w:rsid w:val="00411936"/>
    <w:rsid w:val="00411CD9"/>
    <w:rsid w:val="00420248"/>
    <w:rsid w:val="00420D53"/>
    <w:rsid w:val="00420FC5"/>
    <w:rsid w:val="004225CD"/>
    <w:rsid w:val="0042725A"/>
    <w:rsid w:val="00434F69"/>
    <w:rsid w:val="00441DCF"/>
    <w:rsid w:val="0044435B"/>
    <w:rsid w:val="0044445E"/>
    <w:rsid w:val="0044452F"/>
    <w:rsid w:val="004505B4"/>
    <w:rsid w:val="00450881"/>
    <w:rsid w:val="004511EC"/>
    <w:rsid w:val="0045244B"/>
    <w:rsid w:val="0046360D"/>
    <w:rsid w:val="00473C18"/>
    <w:rsid w:val="00474127"/>
    <w:rsid w:val="0047528A"/>
    <w:rsid w:val="0048171D"/>
    <w:rsid w:val="00482160"/>
    <w:rsid w:val="00483BA8"/>
    <w:rsid w:val="00486AC3"/>
    <w:rsid w:val="00487E65"/>
    <w:rsid w:val="004906D9"/>
    <w:rsid w:val="00492FDA"/>
    <w:rsid w:val="00493A8B"/>
    <w:rsid w:val="004A2E72"/>
    <w:rsid w:val="004B0555"/>
    <w:rsid w:val="004B0A23"/>
    <w:rsid w:val="004B0C79"/>
    <w:rsid w:val="004B31FA"/>
    <w:rsid w:val="004B56F8"/>
    <w:rsid w:val="004C135D"/>
    <w:rsid w:val="004C172B"/>
    <w:rsid w:val="004C46B2"/>
    <w:rsid w:val="004C557A"/>
    <w:rsid w:val="004D14F8"/>
    <w:rsid w:val="004D2533"/>
    <w:rsid w:val="004D4BEC"/>
    <w:rsid w:val="004F39E6"/>
    <w:rsid w:val="004F4677"/>
    <w:rsid w:val="004F553D"/>
    <w:rsid w:val="004F64C4"/>
    <w:rsid w:val="004F6984"/>
    <w:rsid w:val="004F6AD7"/>
    <w:rsid w:val="00501477"/>
    <w:rsid w:val="00501749"/>
    <w:rsid w:val="005025F5"/>
    <w:rsid w:val="00511790"/>
    <w:rsid w:val="00511DCA"/>
    <w:rsid w:val="00513DA3"/>
    <w:rsid w:val="00513E46"/>
    <w:rsid w:val="00520A4A"/>
    <w:rsid w:val="00520E9A"/>
    <w:rsid w:val="005226DA"/>
    <w:rsid w:val="0052322C"/>
    <w:rsid w:val="005339F5"/>
    <w:rsid w:val="0054076E"/>
    <w:rsid w:val="00541496"/>
    <w:rsid w:val="00554BB3"/>
    <w:rsid w:val="00556011"/>
    <w:rsid w:val="0055728D"/>
    <w:rsid w:val="00562345"/>
    <w:rsid w:val="005726F4"/>
    <w:rsid w:val="00574521"/>
    <w:rsid w:val="00575B29"/>
    <w:rsid w:val="005814C7"/>
    <w:rsid w:val="00585B17"/>
    <w:rsid w:val="005903FB"/>
    <w:rsid w:val="00594568"/>
    <w:rsid w:val="005A07D6"/>
    <w:rsid w:val="005A6FE7"/>
    <w:rsid w:val="005B1AAD"/>
    <w:rsid w:val="005B374A"/>
    <w:rsid w:val="005B784D"/>
    <w:rsid w:val="005C5E12"/>
    <w:rsid w:val="005C63BE"/>
    <w:rsid w:val="005C6FBD"/>
    <w:rsid w:val="005D01F2"/>
    <w:rsid w:val="005D3FB7"/>
    <w:rsid w:val="005D5197"/>
    <w:rsid w:val="005D5D0A"/>
    <w:rsid w:val="005D5EB6"/>
    <w:rsid w:val="005E05DF"/>
    <w:rsid w:val="005E4A03"/>
    <w:rsid w:val="005F110A"/>
    <w:rsid w:val="005F132F"/>
    <w:rsid w:val="005F43EF"/>
    <w:rsid w:val="00601EAC"/>
    <w:rsid w:val="00603368"/>
    <w:rsid w:val="006043F5"/>
    <w:rsid w:val="00604B60"/>
    <w:rsid w:val="00614D03"/>
    <w:rsid w:val="0062091F"/>
    <w:rsid w:val="00632B54"/>
    <w:rsid w:val="006337F0"/>
    <w:rsid w:val="00634B13"/>
    <w:rsid w:val="006360CE"/>
    <w:rsid w:val="006434A4"/>
    <w:rsid w:val="00644BEB"/>
    <w:rsid w:val="00644D89"/>
    <w:rsid w:val="006456AB"/>
    <w:rsid w:val="00647584"/>
    <w:rsid w:val="00647923"/>
    <w:rsid w:val="00654985"/>
    <w:rsid w:val="00654C60"/>
    <w:rsid w:val="00656310"/>
    <w:rsid w:val="0066324C"/>
    <w:rsid w:val="00665B6B"/>
    <w:rsid w:val="0067018A"/>
    <w:rsid w:val="00672774"/>
    <w:rsid w:val="006770FC"/>
    <w:rsid w:val="00677DCF"/>
    <w:rsid w:val="006809D2"/>
    <w:rsid w:val="006831E0"/>
    <w:rsid w:val="00684D73"/>
    <w:rsid w:val="006912AF"/>
    <w:rsid w:val="00692C03"/>
    <w:rsid w:val="006A22EB"/>
    <w:rsid w:val="006A2F2E"/>
    <w:rsid w:val="006A6141"/>
    <w:rsid w:val="006B06D8"/>
    <w:rsid w:val="006B3423"/>
    <w:rsid w:val="006B3977"/>
    <w:rsid w:val="006B7235"/>
    <w:rsid w:val="006C2016"/>
    <w:rsid w:val="006C2457"/>
    <w:rsid w:val="006C2FB9"/>
    <w:rsid w:val="006C3963"/>
    <w:rsid w:val="006D2952"/>
    <w:rsid w:val="006D74C2"/>
    <w:rsid w:val="006E0650"/>
    <w:rsid w:val="006E13C7"/>
    <w:rsid w:val="006E143E"/>
    <w:rsid w:val="006E5084"/>
    <w:rsid w:val="006E6E51"/>
    <w:rsid w:val="006F2241"/>
    <w:rsid w:val="006F399F"/>
    <w:rsid w:val="007016B9"/>
    <w:rsid w:val="00701C75"/>
    <w:rsid w:val="007024AB"/>
    <w:rsid w:val="00702BC9"/>
    <w:rsid w:val="0070417A"/>
    <w:rsid w:val="0070444E"/>
    <w:rsid w:val="0070458F"/>
    <w:rsid w:val="00712CA0"/>
    <w:rsid w:val="007143E7"/>
    <w:rsid w:val="00715CCF"/>
    <w:rsid w:val="00716A1A"/>
    <w:rsid w:val="007219AD"/>
    <w:rsid w:val="007305AC"/>
    <w:rsid w:val="00734E3D"/>
    <w:rsid w:val="0073713D"/>
    <w:rsid w:val="0074058A"/>
    <w:rsid w:val="00741326"/>
    <w:rsid w:val="00742925"/>
    <w:rsid w:val="00743433"/>
    <w:rsid w:val="0074352F"/>
    <w:rsid w:val="00745C26"/>
    <w:rsid w:val="00750B9A"/>
    <w:rsid w:val="007518F6"/>
    <w:rsid w:val="007602E1"/>
    <w:rsid w:val="0076052F"/>
    <w:rsid w:val="007606F2"/>
    <w:rsid w:val="00763B09"/>
    <w:rsid w:val="00763FE6"/>
    <w:rsid w:val="00770705"/>
    <w:rsid w:val="00776EBF"/>
    <w:rsid w:val="007855B0"/>
    <w:rsid w:val="00785ED0"/>
    <w:rsid w:val="00786553"/>
    <w:rsid w:val="00790444"/>
    <w:rsid w:val="00791C58"/>
    <w:rsid w:val="00791CE8"/>
    <w:rsid w:val="00792B37"/>
    <w:rsid w:val="007939D1"/>
    <w:rsid w:val="00793D3B"/>
    <w:rsid w:val="00795FD6"/>
    <w:rsid w:val="00796AD3"/>
    <w:rsid w:val="00797AF8"/>
    <w:rsid w:val="007A04AF"/>
    <w:rsid w:val="007A18EE"/>
    <w:rsid w:val="007A5B39"/>
    <w:rsid w:val="007A7EB6"/>
    <w:rsid w:val="007B0135"/>
    <w:rsid w:val="007B4202"/>
    <w:rsid w:val="007C1AAD"/>
    <w:rsid w:val="007C7027"/>
    <w:rsid w:val="007D02A9"/>
    <w:rsid w:val="007D1861"/>
    <w:rsid w:val="007E57FD"/>
    <w:rsid w:val="007E5FB0"/>
    <w:rsid w:val="007E6EF2"/>
    <w:rsid w:val="00803615"/>
    <w:rsid w:val="0081164B"/>
    <w:rsid w:val="0081461D"/>
    <w:rsid w:val="0082198E"/>
    <w:rsid w:val="00827407"/>
    <w:rsid w:val="008336A8"/>
    <w:rsid w:val="008338FE"/>
    <w:rsid w:val="008372C0"/>
    <w:rsid w:val="008372E3"/>
    <w:rsid w:val="008378E0"/>
    <w:rsid w:val="008411B1"/>
    <w:rsid w:val="00843C91"/>
    <w:rsid w:val="00844ADD"/>
    <w:rsid w:val="00845C48"/>
    <w:rsid w:val="00851AB6"/>
    <w:rsid w:val="0085777B"/>
    <w:rsid w:val="00860214"/>
    <w:rsid w:val="00860F61"/>
    <w:rsid w:val="00864456"/>
    <w:rsid w:val="00867A88"/>
    <w:rsid w:val="008722DF"/>
    <w:rsid w:val="0087488A"/>
    <w:rsid w:val="00875885"/>
    <w:rsid w:val="00883615"/>
    <w:rsid w:val="00886EE7"/>
    <w:rsid w:val="00890511"/>
    <w:rsid w:val="0089147E"/>
    <w:rsid w:val="00894E88"/>
    <w:rsid w:val="00895288"/>
    <w:rsid w:val="008966CD"/>
    <w:rsid w:val="008A4266"/>
    <w:rsid w:val="008A4B63"/>
    <w:rsid w:val="008A7397"/>
    <w:rsid w:val="008B20BF"/>
    <w:rsid w:val="008B5FE8"/>
    <w:rsid w:val="008C0588"/>
    <w:rsid w:val="008C270E"/>
    <w:rsid w:val="008C2B2F"/>
    <w:rsid w:val="008C3B96"/>
    <w:rsid w:val="008C5911"/>
    <w:rsid w:val="008C7BE4"/>
    <w:rsid w:val="008D1149"/>
    <w:rsid w:val="008D31EE"/>
    <w:rsid w:val="008D38DD"/>
    <w:rsid w:val="008D4DF2"/>
    <w:rsid w:val="008E4805"/>
    <w:rsid w:val="008E4E92"/>
    <w:rsid w:val="008E50C0"/>
    <w:rsid w:val="008E749B"/>
    <w:rsid w:val="008F137A"/>
    <w:rsid w:val="008F60B1"/>
    <w:rsid w:val="008F61AD"/>
    <w:rsid w:val="008F6D16"/>
    <w:rsid w:val="009001CE"/>
    <w:rsid w:val="00900777"/>
    <w:rsid w:val="009046DF"/>
    <w:rsid w:val="00904CB8"/>
    <w:rsid w:val="009069D1"/>
    <w:rsid w:val="00907D95"/>
    <w:rsid w:val="0091014E"/>
    <w:rsid w:val="009172B1"/>
    <w:rsid w:val="00917E17"/>
    <w:rsid w:val="00925672"/>
    <w:rsid w:val="00925EE9"/>
    <w:rsid w:val="00927204"/>
    <w:rsid w:val="00932795"/>
    <w:rsid w:val="0093506F"/>
    <w:rsid w:val="00936052"/>
    <w:rsid w:val="009362D2"/>
    <w:rsid w:val="00937591"/>
    <w:rsid w:val="00940F8D"/>
    <w:rsid w:val="00941F4A"/>
    <w:rsid w:val="009459B2"/>
    <w:rsid w:val="00947328"/>
    <w:rsid w:val="009567A5"/>
    <w:rsid w:val="00956A8F"/>
    <w:rsid w:val="00957FA5"/>
    <w:rsid w:val="00961CCF"/>
    <w:rsid w:val="0096212A"/>
    <w:rsid w:val="009638FF"/>
    <w:rsid w:val="00965086"/>
    <w:rsid w:val="00965402"/>
    <w:rsid w:val="009673B7"/>
    <w:rsid w:val="00973369"/>
    <w:rsid w:val="009753FC"/>
    <w:rsid w:val="00983C06"/>
    <w:rsid w:val="00992CCB"/>
    <w:rsid w:val="00993F05"/>
    <w:rsid w:val="0099438A"/>
    <w:rsid w:val="009A039D"/>
    <w:rsid w:val="009A1A0B"/>
    <w:rsid w:val="009A258F"/>
    <w:rsid w:val="009A2846"/>
    <w:rsid w:val="009A4B92"/>
    <w:rsid w:val="009A554F"/>
    <w:rsid w:val="009A60CE"/>
    <w:rsid w:val="009A6D33"/>
    <w:rsid w:val="009B3CF5"/>
    <w:rsid w:val="009B5244"/>
    <w:rsid w:val="009C166D"/>
    <w:rsid w:val="009C21E2"/>
    <w:rsid w:val="009C2C4F"/>
    <w:rsid w:val="009C4563"/>
    <w:rsid w:val="009C4D45"/>
    <w:rsid w:val="009D03F1"/>
    <w:rsid w:val="009D129C"/>
    <w:rsid w:val="009D2C3B"/>
    <w:rsid w:val="009D6E44"/>
    <w:rsid w:val="009E3477"/>
    <w:rsid w:val="009E739A"/>
    <w:rsid w:val="009F1B1B"/>
    <w:rsid w:val="009F2B98"/>
    <w:rsid w:val="009F2F55"/>
    <w:rsid w:val="009F55DE"/>
    <w:rsid w:val="009F7506"/>
    <w:rsid w:val="00A01BE3"/>
    <w:rsid w:val="00A04406"/>
    <w:rsid w:val="00A07978"/>
    <w:rsid w:val="00A1162E"/>
    <w:rsid w:val="00A169D3"/>
    <w:rsid w:val="00A20E00"/>
    <w:rsid w:val="00A22610"/>
    <w:rsid w:val="00A303A5"/>
    <w:rsid w:val="00A40D25"/>
    <w:rsid w:val="00A455A7"/>
    <w:rsid w:val="00A56B78"/>
    <w:rsid w:val="00A628A9"/>
    <w:rsid w:val="00A64967"/>
    <w:rsid w:val="00A71A40"/>
    <w:rsid w:val="00A726CC"/>
    <w:rsid w:val="00A7293E"/>
    <w:rsid w:val="00A741BA"/>
    <w:rsid w:val="00A749AD"/>
    <w:rsid w:val="00A855EE"/>
    <w:rsid w:val="00A86164"/>
    <w:rsid w:val="00A95569"/>
    <w:rsid w:val="00AA2305"/>
    <w:rsid w:val="00AA3808"/>
    <w:rsid w:val="00AA7767"/>
    <w:rsid w:val="00AB01E9"/>
    <w:rsid w:val="00AB486E"/>
    <w:rsid w:val="00AC08D4"/>
    <w:rsid w:val="00AD0353"/>
    <w:rsid w:val="00AD25D3"/>
    <w:rsid w:val="00AD341B"/>
    <w:rsid w:val="00AD3676"/>
    <w:rsid w:val="00AE1829"/>
    <w:rsid w:val="00AE2A4C"/>
    <w:rsid w:val="00AE4A06"/>
    <w:rsid w:val="00AF0FE8"/>
    <w:rsid w:val="00AF2537"/>
    <w:rsid w:val="00AF5879"/>
    <w:rsid w:val="00AF6C57"/>
    <w:rsid w:val="00B054A7"/>
    <w:rsid w:val="00B05EA8"/>
    <w:rsid w:val="00B0676C"/>
    <w:rsid w:val="00B13436"/>
    <w:rsid w:val="00B145A9"/>
    <w:rsid w:val="00B155E8"/>
    <w:rsid w:val="00B157A6"/>
    <w:rsid w:val="00B2040D"/>
    <w:rsid w:val="00B21B05"/>
    <w:rsid w:val="00B232AC"/>
    <w:rsid w:val="00B2444D"/>
    <w:rsid w:val="00B254AD"/>
    <w:rsid w:val="00B335A0"/>
    <w:rsid w:val="00B33882"/>
    <w:rsid w:val="00B34843"/>
    <w:rsid w:val="00B34E11"/>
    <w:rsid w:val="00B35094"/>
    <w:rsid w:val="00B3566D"/>
    <w:rsid w:val="00B4501A"/>
    <w:rsid w:val="00B50D37"/>
    <w:rsid w:val="00B5220E"/>
    <w:rsid w:val="00B53691"/>
    <w:rsid w:val="00B565EC"/>
    <w:rsid w:val="00B662CE"/>
    <w:rsid w:val="00B70A43"/>
    <w:rsid w:val="00B732E3"/>
    <w:rsid w:val="00B77251"/>
    <w:rsid w:val="00B8136E"/>
    <w:rsid w:val="00B82039"/>
    <w:rsid w:val="00B837E0"/>
    <w:rsid w:val="00B87E32"/>
    <w:rsid w:val="00B96C12"/>
    <w:rsid w:val="00BA4864"/>
    <w:rsid w:val="00BA5C44"/>
    <w:rsid w:val="00BB2922"/>
    <w:rsid w:val="00BB5C38"/>
    <w:rsid w:val="00BC306E"/>
    <w:rsid w:val="00BC3C21"/>
    <w:rsid w:val="00BC69DC"/>
    <w:rsid w:val="00BD0C96"/>
    <w:rsid w:val="00BD4817"/>
    <w:rsid w:val="00BD4F83"/>
    <w:rsid w:val="00BD57FB"/>
    <w:rsid w:val="00BD6CB8"/>
    <w:rsid w:val="00BD7D89"/>
    <w:rsid w:val="00BD7F30"/>
    <w:rsid w:val="00BF143A"/>
    <w:rsid w:val="00BF2A4A"/>
    <w:rsid w:val="00C043D9"/>
    <w:rsid w:val="00C13DCC"/>
    <w:rsid w:val="00C159CD"/>
    <w:rsid w:val="00C16D32"/>
    <w:rsid w:val="00C25860"/>
    <w:rsid w:val="00C26C2B"/>
    <w:rsid w:val="00C314BB"/>
    <w:rsid w:val="00C34822"/>
    <w:rsid w:val="00C36500"/>
    <w:rsid w:val="00C455AD"/>
    <w:rsid w:val="00C46430"/>
    <w:rsid w:val="00C4741F"/>
    <w:rsid w:val="00C47F39"/>
    <w:rsid w:val="00C53AB8"/>
    <w:rsid w:val="00C56F03"/>
    <w:rsid w:val="00C6078F"/>
    <w:rsid w:val="00C62D32"/>
    <w:rsid w:val="00C633B4"/>
    <w:rsid w:val="00C63AB0"/>
    <w:rsid w:val="00C713EA"/>
    <w:rsid w:val="00C72B50"/>
    <w:rsid w:val="00C7318E"/>
    <w:rsid w:val="00C75323"/>
    <w:rsid w:val="00C823D0"/>
    <w:rsid w:val="00C86C49"/>
    <w:rsid w:val="00C907A7"/>
    <w:rsid w:val="00C92BAE"/>
    <w:rsid w:val="00C931FA"/>
    <w:rsid w:val="00C9471A"/>
    <w:rsid w:val="00CA0C2A"/>
    <w:rsid w:val="00CA1EA6"/>
    <w:rsid w:val="00CA3DBC"/>
    <w:rsid w:val="00CA430A"/>
    <w:rsid w:val="00CB2229"/>
    <w:rsid w:val="00CB3460"/>
    <w:rsid w:val="00CB517A"/>
    <w:rsid w:val="00CC2CA5"/>
    <w:rsid w:val="00CC5BFF"/>
    <w:rsid w:val="00CC6071"/>
    <w:rsid w:val="00CC6EE5"/>
    <w:rsid w:val="00CC7CFA"/>
    <w:rsid w:val="00CD0433"/>
    <w:rsid w:val="00CD1882"/>
    <w:rsid w:val="00CD2647"/>
    <w:rsid w:val="00CD2B3F"/>
    <w:rsid w:val="00CD31D2"/>
    <w:rsid w:val="00CD3512"/>
    <w:rsid w:val="00CE0DA1"/>
    <w:rsid w:val="00CE400B"/>
    <w:rsid w:val="00CE7251"/>
    <w:rsid w:val="00CF1AFE"/>
    <w:rsid w:val="00CF349F"/>
    <w:rsid w:val="00CF41A5"/>
    <w:rsid w:val="00CF4664"/>
    <w:rsid w:val="00CF4C03"/>
    <w:rsid w:val="00D0026C"/>
    <w:rsid w:val="00D002FA"/>
    <w:rsid w:val="00D042B5"/>
    <w:rsid w:val="00D07DE3"/>
    <w:rsid w:val="00D139F0"/>
    <w:rsid w:val="00D14DFC"/>
    <w:rsid w:val="00D16D18"/>
    <w:rsid w:val="00D21632"/>
    <w:rsid w:val="00D22830"/>
    <w:rsid w:val="00D23106"/>
    <w:rsid w:val="00D23AF9"/>
    <w:rsid w:val="00D25A03"/>
    <w:rsid w:val="00D3525A"/>
    <w:rsid w:val="00D355BF"/>
    <w:rsid w:val="00D37A40"/>
    <w:rsid w:val="00D37A7D"/>
    <w:rsid w:val="00D40525"/>
    <w:rsid w:val="00D445A5"/>
    <w:rsid w:val="00D46A77"/>
    <w:rsid w:val="00D509B5"/>
    <w:rsid w:val="00D513AC"/>
    <w:rsid w:val="00D519C8"/>
    <w:rsid w:val="00D52116"/>
    <w:rsid w:val="00D541C7"/>
    <w:rsid w:val="00D5435F"/>
    <w:rsid w:val="00D5785A"/>
    <w:rsid w:val="00D601EC"/>
    <w:rsid w:val="00D639AE"/>
    <w:rsid w:val="00D6545D"/>
    <w:rsid w:val="00D65979"/>
    <w:rsid w:val="00D661A7"/>
    <w:rsid w:val="00D714D1"/>
    <w:rsid w:val="00D80588"/>
    <w:rsid w:val="00D81303"/>
    <w:rsid w:val="00D83EC0"/>
    <w:rsid w:val="00D91AD4"/>
    <w:rsid w:val="00D95997"/>
    <w:rsid w:val="00DA5BB0"/>
    <w:rsid w:val="00DA6940"/>
    <w:rsid w:val="00DA783F"/>
    <w:rsid w:val="00DB22DD"/>
    <w:rsid w:val="00DB3112"/>
    <w:rsid w:val="00DB3B17"/>
    <w:rsid w:val="00DC2DAC"/>
    <w:rsid w:val="00DC5FF6"/>
    <w:rsid w:val="00DC7EE0"/>
    <w:rsid w:val="00DD00C5"/>
    <w:rsid w:val="00DD4F4F"/>
    <w:rsid w:val="00DD5DA4"/>
    <w:rsid w:val="00DD7408"/>
    <w:rsid w:val="00DD79D3"/>
    <w:rsid w:val="00DD7B29"/>
    <w:rsid w:val="00DE1577"/>
    <w:rsid w:val="00DE174D"/>
    <w:rsid w:val="00DE3552"/>
    <w:rsid w:val="00DE3B2A"/>
    <w:rsid w:val="00DE449B"/>
    <w:rsid w:val="00DE5C85"/>
    <w:rsid w:val="00DE64AC"/>
    <w:rsid w:val="00DF018A"/>
    <w:rsid w:val="00DF19F3"/>
    <w:rsid w:val="00DF6447"/>
    <w:rsid w:val="00DF693A"/>
    <w:rsid w:val="00E02A15"/>
    <w:rsid w:val="00E03A39"/>
    <w:rsid w:val="00E04FFC"/>
    <w:rsid w:val="00E06206"/>
    <w:rsid w:val="00E10FEE"/>
    <w:rsid w:val="00E22D5F"/>
    <w:rsid w:val="00E2586A"/>
    <w:rsid w:val="00E25CD5"/>
    <w:rsid w:val="00E26139"/>
    <w:rsid w:val="00E26177"/>
    <w:rsid w:val="00E262A7"/>
    <w:rsid w:val="00E26519"/>
    <w:rsid w:val="00E27565"/>
    <w:rsid w:val="00E31378"/>
    <w:rsid w:val="00E31DD4"/>
    <w:rsid w:val="00E33644"/>
    <w:rsid w:val="00E36AAF"/>
    <w:rsid w:val="00E42B2E"/>
    <w:rsid w:val="00E452A3"/>
    <w:rsid w:val="00E51023"/>
    <w:rsid w:val="00E52305"/>
    <w:rsid w:val="00E54295"/>
    <w:rsid w:val="00E55223"/>
    <w:rsid w:val="00E60B35"/>
    <w:rsid w:val="00E61410"/>
    <w:rsid w:val="00E630BC"/>
    <w:rsid w:val="00E6634C"/>
    <w:rsid w:val="00E71C2F"/>
    <w:rsid w:val="00E73A4F"/>
    <w:rsid w:val="00E83209"/>
    <w:rsid w:val="00E84A57"/>
    <w:rsid w:val="00E8611C"/>
    <w:rsid w:val="00E86420"/>
    <w:rsid w:val="00E8732B"/>
    <w:rsid w:val="00E928B3"/>
    <w:rsid w:val="00EA0A71"/>
    <w:rsid w:val="00EA4C97"/>
    <w:rsid w:val="00EB2580"/>
    <w:rsid w:val="00EC262D"/>
    <w:rsid w:val="00EC2C54"/>
    <w:rsid w:val="00EC3C85"/>
    <w:rsid w:val="00EC488E"/>
    <w:rsid w:val="00EC5ED9"/>
    <w:rsid w:val="00ED1366"/>
    <w:rsid w:val="00ED29EA"/>
    <w:rsid w:val="00ED4AAF"/>
    <w:rsid w:val="00ED5731"/>
    <w:rsid w:val="00ED5C44"/>
    <w:rsid w:val="00ED6E6B"/>
    <w:rsid w:val="00ED7F10"/>
    <w:rsid w:val="00EE1C60"/>
    <w:rsid w:val="00EE2BF1"/>
    <w:rsid w:val="00EE426E"/>
    <w:rsid w:val="00EE6CEA"/>
    <w:rsid w:val="00EE7505"/>
    <w:rsid w:val="00EE78CE"/>
    <w:rsid w:val="00EF392B"/>
    <w:rsid w:val="00F00A80"/>
    <w:rsid w:val="00F02C8D"/>
    <w:rsid w:val="00F05985"/>
    <w:rsid w:val="00F11A1D"/>
    <w:rsid w:val="00F213ED"/>
    <w:rsid w:val="00F2603D"/>
    <w:rsid w:val="00F26169"/>
    <w:rsid w:val="00F279D9"/>
    <w:rsid w:val="00F32530"/>
    <w:rsid w:val="00F332B7"/>
    <w:rsid w:val="00F35806"/>
    <w:rsid w:val="00F35A82"/>
    <w:rsid w:val="00F37A36"/>
    <w:rsid w:val="00F37BAB"/>
    <w:rsid w:val="00F42355"/>
    <w:rsid w:val="00F44834"/>
    <w:rsid w:val="00F4712B"/>
    <w:rsid w:val="00F47DB4"/>
    <w:rsid w:val="00F51B49"/>
    <w:rsid w:val="00F54161"/>
    <w:rsid w:val="00F56A4F"/>
    <w:rsid w:val="00F57AFE"/>
    <w:rsid w:val="00F6464A"/>
    <w:rsid w:val="00F67B67"/>
    <w:rsid w:val="00F7049E"/>
    <w:rsid w:val="00F7286C"/>
    <w:rsid w:val="00F74AD1"/>
    <w:rsid w:val="00F77173"/>
    <w:rsid w:val="00F824B3"/>
    <w:rsid w:val="00F858C8"/>
    <w:rsid w:val="00F86526"/>
    <w:rsid w:val="00F87E4F"/>
    <w:rsid w:val="00F92FF8"/>
    <w:rsid w:val="00F932CB"/>
    <w:rsid w:val="00F9461F"/>
    <w:rsid w:val="00F951CA"/>
    <w:rsid w:val="00F96662"/>
    <w:rsid w:val="00FA71E8"/>
    <w:rsid w:val="00FC4061"/>
    <w:rsid w:val="00FC55FE"/>
    <w:rsid w:val="00FC66A3"/>
    <w:rsid w:val="00FC70B8"/>
    <w:rsid w:val="00FD556B"/>
    <w:rsid w:val="00FF10C7"/>
    <w:rsid w:val="00FF162D"/>
    <w:rsid w:val="00FF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5699D"/>
  <w15:docId w15:val="{A774BD06-CA0D-4BB2-9DFF-60E88389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A5"/>
    <w:pPr>
      <w:spacing w:after="200" w:line="276" w:lineRule="auto"/>
    </w:pPr>
    <w:rPr>
      <w:sz w:val="22"/>
      <w:szCs w:val="22"/>
      <w:lang w:eastAsia="en-US"/>
    </w:rPr>
  </w:style>
  <w:style w:type="paragraph" w:styleId="1">
    <w:name w:val="heading 1"/>
    <w:basedOn w:val="a"/>
    <w:link w:val="10"/>
    <w:uiPriority w:val="9"/>
    <w:qFormat/>
    <w:rsid w:val="007E6EF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07A7"/>
    <w:rPr>
      <w:sz w:val="22"/>
      <w:szCs w:val="22"/>
      <w:lang w:eastAsia="en-US"/>
    </w:rPr>
  </w:style>
  <w:style w:type="paragraph" w:styleId="a4">
    <w:name w:val="List Paragraph"/>
    <w:basedOn w:val="a"/>
    <w:uiPriority w:val="34"/>
    <w:qFormat/>
    <w:rsid w:val="00C907A7"/>
    <w:pPr>
      <w:ind w:left="720"/>
      <w:contextualSpacing/>
    </w:pPr>
  </w:style>
  <w:style w:type="table" w:styleId="a5">
    <w:name w:val="Table Grid"/>
    <w:basedOn w:val="a1"/>
    <w:uiPriority w:val="59"/>
    <w:rsid w:val="002D45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219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98E"/>
    <w:rPr>
      <w:rFonts w:ascii="Tahoma" w:hAnsi="Tahoma" w:cs="Tahoma"/>
      <w:sz w:val="16"/>
      <w:szCs w:val="16"/>
    </w:rPr>
  </w:style>
  <w:style w:type="paragraph" w:styleId="a8">
    <w:name w:val="header"/>
    <w:basedOn w:val="a"/>
    <w:link w:val="a9"/>
    <w:uiPriority w:val="99"/>
    <w:unhideWhenUsed/>
    <w:rsid w:val="00233E5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3E55"/>
  </w:style>
  <w:style w:type="paragraph" w:styleId="aa">
    <w:name w:val="footer"/>
    <w:basedOn w:val="a"/>
    <w:link w:val="ab"/>
    <w:uiPriority w:val="99"/>
    <w:semiHidden/>
    <w:unhideWhenUsed/>
    <w:rsid w:val="00233E5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33E55"/>
  </w:style>
  <w:style w:type="paragraph" w:customStyle="1" w:styleId="Default">
    <w:name w:val="Default"/>
    <w:rsid w:val="0052322C"/>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a0"/>
    <w:rsid w:val="009638FF"/>
  </w:style>
  <w:style w:type="paragraph" w:customStyle="1" w:styleId="msonormalmailrucssattributepostfix">
    <w:name w:val="msonormal_mailru_css_attribute_postfix"/>
    <w:basedOn w:val="a"/>
    <w:rsid w:val="00BF2A4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semiHidden/>
    <w:unhideWhenUsed/>
    <w:rsid w:val="00A741BA"/>
    <w:rPr>
      <w:color w:val="0000FF"/>
      <w:u w:val="single"/>
    </w:rPr>
  </w:style>
  <w:style w:type="paragraph" w:styleId="ad">
    <w:name w:val="Normal (Web)"/>
    <w:basedOn w:val="a"/>
    <w:uiPriority w:val="99"/>
    <w:unhideWhenUsed/>
    <w:rsid w:val="001733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D601EC"/>
    <w:rPr>
      <w:rFonts w:ascii="Times New Roman" w:hAnsi="Times New Roman" w:cs="Times New Roman" w:hint="default"/>
      <w:b/>
      <w:bCs/>
      <w:color w:val="000000"/>
    </w:rPr>
  </w:style>
  <w:style w:type="character" w:customStyle="1" w:styleId="ae">
    <w:name w:val="a"/>
    <w:rsid w:val="00D601EC"/>
    <w:rPr>
      <w:color w:val="333399"/>
      <w:u w:val="single"/>
    </w:rPr>
  </w:style>
  <w:style w:type="character" w:customStyle="1" w:styleId="s0">
    <w:name w:val="s0"/>
    <w:rsid w:val="00D601EC"/>
    <w:rPr>
      <w:rFonts w:ascii="Times New Roman" w:hAnsi="Times New Roman" w:cs="Times New Roman" w:hint="default"/>
      <w:b w:val="0"/>
      <w:bCs w:val="0"/>
      <w:i w:val="0"/>
      <w:iCs w:val="0"/>
      <w:color w:val="000000"/>
    </w:rPr>
  </w:style>
  <w:style w:type="character" w:customStyle="1" w:styleId="s2">
    <w:name w:val="s2"/>
    <w:rsid w:val="00D601EC"/>
    <w:rPr>
      <w:rFonts w:ascii="Times New Roman" w:hAnsi="Times New Roman" w:cs="Times New Roman" w:hint="default"/>
      <w:color w:val="333399"/>
      <w:u w:val="single"/>
    </w:rPr>
  </w:style>
  <w:style w:type="character" w:customStyle="1" w:styleId="10">
    <w:name w:val="Заголовок 1 Знак"/>
    <w:basedOn w:val="a0"/>
    <w:link w:val="1"/>
    <w:uiPriority w:val="9"/>
    <w:rsid w:val="007E6EF2"/>
    <w:rPr>
      <w:rFonts w:ascii="Times New Roman" w:eastAsia="Times New Roman" w:hAnsi="Times New Roman"/>
      <w:b/>
      <w:bCs/>
      <w:kern w:val="36"/>
      <w:sz w:val="48"/>
      <w:szCs w:val="48"/>
    </w:rPr>
  </w:style>
  <w:style w:type="paragraph" w:styleId="HTML">
    <w:name w:val="HTML Preformatted"/>
    <w:basedOn w:val="a"/>
    <w:link w:val="HTML0"/>
    <w:uiPriority w:val="99"/>
    <w:semiHidden/>
    <w:unhideWhenUsed/>
    <w:rsid w:val="00F37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37BAB"/>
    <w:rPr>
      <w:rFonts w:ascii="Courier New" w:eastAsia="Times New Roman" w:hAnsi="Courier New" w:cs="Courier New"/>
    </w:rPr>
  </w:style>
  <w:style w:type="character" w:customStyle="1" w:styleId="y2iqfc">
    <w:name w:val="y2iqfc"/>
    <w:basedOn w:val="a0"/>
    <w:rsid w:val="00F37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3305">
      <w:bodyDiv w:val="1"/>
      <w:marLeft w:val="0"/>
      <w:marRight w:val="0"/>
      <w:marTop w:val="0"/>
      <w:marBottom w:val="0"/>
      <w:divBdr>
        <w:top w:val="none" w:sz="0" w:space="0" w:color="auto"/>
        <w:left w:val="none" w:sz="0" w:space="0" w:color="auto"/>
        <w:bottom w:val="none" w:sz="0" w:space="0" w:color="auto"/>
        <w:right w:val="none" w:sz="0" w:space="0" w:color="auto"/>
      </w:divBdr>
    </w:div>
    <w:div w:id="142085988">
      <w:bodyDiv w:val="1"/>
      <w:marLeft w:val="0"/>
      <w:marRight w:val="0"/>
      <w:marTop w:val="0"/>
      <w:marBottom w:val="0"/>
      <w:divBdr>
        <w:top w:val="none" w:sz="0" w:space="0" w:color="auto"/>
        <w:left w:val="none" w:sz="0" w:space="0" w:color="auto"/>
        <w:bottom w:val="none" w:sz="0" w:space="0" w:color="auto"/>
        <w:right w:val="none" w:sz="0" w:space="0" w:color="auto"/>
      </w:divBdr>
    </w:div>
    <w:div w:id="184096330">
      <w:bodyDiv w:val="1"/>
      <w:marLeft w:val="0"/>
      <w:marRight w:val="0"/>
      <w:marTop w:val="0"/>
      <w:marBottom w:val="0"/>
      <w:divBdr>
        <w:top w:val="none" w:sz="0" w:space="0" w:color="auto"/>
        <w:left w:val="none" w:sz="0" w:space="0" w:color="auto"/>
        <w:bottom w:val="none" w:sz="0" w:space="0" w:color="auto"/>
        <w:right w:val="none" w:sz="0" w:space="0" w:color="auto"/>
      </w:divBdr>
    </w:div>
    <w:div w:id="288585363">
      <w:bodyDiv w:val="1"/>
      <w:marLeft w:val="0"/>
      <w:marRight w:val="0"/>
      <w:marTop w:val="0"/>
      <w:marBottom w:val="0"/>
      <w:divBdr>
        <w:top w:val="none" w:sz="0" w:space="0" w:color="auto"/>
        <w:left w:val="none" w:sz="0" w:space="0" w:color="auto"/>
        <w:bottom w:val="none" w:sz="0" w:space="0" w:color="auto"/>
        <w:right w:val="none" w:sz="0" w:space="0" w:color="auto"/>
      </w:divBdr>
    </w:div>
    <w:div w:id="386801426">
      <w:bodyDiv w:val="1"/>
      <w:marLeft w:val="0"/>
      <w:marRight w:val="0"/>
      <w:marTop w:val="0"/>
      <w:marBottom w:val="0"/>
      <w:divBdr>
        <w:top w:val="none" w:sz="0" w:space="0" w:color="auto"/>
        <w:left w:val="none" w:sz="0" w:space="0" w:color="auto"/>
        <w:bottom w:val="none" w:sz="0" w:space="0" w:color="auto"/>
        <w:right w:val="none" w:sz="0" w:space="0" w:color="auto"/>
      </w:divBdr>
    </w:div>
    <w:div w:id="414673003">
      <w:bodyDiv w:val="1"/>
      <w:marLeft w:val="0"/>
      <w:marRight w:val="0"/>
      <w:marTop w:val="0"/>
      <w:marBottom w:val="0"/>
      <w:divBdr>
        <w:top w:val="none" w:sz="0" w:space="0" w:color="auto"/>
        <w:left w:val="none" w:sz="0" w:space="0" w:color="auto"/>
        <w:bottom w:val="none" w:sz="0" w:space="0" w:color="auto"/>
        <w:right w:val="none" w:sz="0" w:space="0" w:color="auto"/>
      </w:divBdr>
    </w:div>
    <w:div w:id="419720625">
      <w:bodyDiv w:val="1"/>
      <w:marLeft w:val="0"/>
      <w:marRight w:val="0"/>
      <w:marTop w:val="0"/>
      <w:marBottom w:val="0"/>
      <w:divBdr>
        <w:top w:val="none" w:sz="0" w:space="0" w:color="auto"/>
        <w:left w:val="none" w:sz="0" w:space="0" w:color="auto"/>
        <w:bottom w:val="none" w:sz="0" w:space="0" w:color="auto"/>
        <w:right w:val="none" w:sz="0" w:space="0" w:color="auto"/>
      </w:divBdr>
    </w:div>
    <w:div w:id="498273489">
      <w:bodyDiv w:val="1"/>
      <w:marLeft w:val="0"/>
      <w:marRight w:val="0"/>
      <w:marTop w:val="0"/>
      <w:marBottom w:val="0"/>
      <w:divBdr>
        <w:top w:val="none" w:sz="0" w:space="0" w:color="auto"/>
        <w:left w:val="none" w:sz="0" w:space="0" w:color="auto"/>
        <w:bottom w:val="none" w:sz="0" w:space="0" w:color="auto"/>
        <w:right w:val="none" w:sz="0" w:space="0" w:color="auto"/>
      </w:divBdr>
    </w:div>
    <w:div w:id="528032098">
      <w:bodyDiv w:val="1"/>
      <w:marLeft w:val="0"/>
      <w:marRight w:val="0"/>
      <w:marTop w:val="0"/>
      <w:marBottom w:val="0"/>
      <w:divBdr>
        <w:top w:val="none" w:sz="0" w:space="0" w:color="auto"/>
        <w:left w:val="none" w:sz="0" w:space="0" w:color="auto"/>
        <w:bottom w:val="none" w:sz="0" w:space="0" w:color="auto"/>
        <w:right w:val="none" w:sz="0" w:space="0" w:color="auto"/>
      </w:divBdr>
    </w:div>
    <w:div w:id="531378425">
      <w:bodyDiv w:val="1"/>
      <w:marLeft w:val="0"/>
      <w:marRight w:val="0"/>
      <w:marTop w:val="0"/>
      <w:marBottom w:val="0"/>
      <w:divBdr>
        <w:top w:val="none" w:sz="0" w:space="0" w:color="auto"/>
        <w:left w:val="none" w:sz="0" w:space="0" w:color="auto"/>
        <w:bottom w:val="none" w:sz="0" w:space="0" w:color="auto"/>
        <w:right w:val="none" w:sz="0" w:space="0" w:color="auto"/>
      </w:divBdr>
    </w:div>
    <w:div w:id="541941526">
      <w:bodyDiv w:val="1"/>
      <w:marLeft w:val="0"/>
      <w:marRight w:val="0"/>
      <w:marTop w:val="0"/>
      <w:marBottom w:val="0"/>
      <w:divBdr>
        <w:top w:val="none" w:sz="0" w:space="0" w:color="auto"/>
        <w:left w:val="none" w:sz="0" w:space="0" w:color="auto"/>
        <w:bottom w:val="none" w:sz="0" w:space="0" w:color="auto"/>
        <w:right w:val="none" w:sz="0" w:space="0" w:color="auto"/>
      </w:divBdr>
    </w:div>
    <w:div w:id="628896510">
      <w:bodyDiv w:val="1"/>
      <w:marLeft w:val="0"/>
      <w:marRight w:val="0"/>
      <w:marTop w:val="0"/>
      <w:marBottom w:val="0"/>
      <w:divBdr>
        <w:top w:val="none" w:sz="0" w:space="0" w:color="auto"/>
        <w:left w:val="none" w:sz="0" w:space="0" w:color="auto"/>
        <w:bottom w:val="none" w:sz="0" w:space="0" w:color="auto"/>
        <w:right w:val="none" w:sz="0" w:space="0" w:color="auto"/>
      </w:divBdr>
    </w:div>
    <w:div w:id="643395052">
      <w:bodyDiv w:val="1"/>
      <w:marLeft w:val="0"/>
      <w:marRight w:val="0"/>
      <w:marTop w:val="0"/>
      <w:marBottom w:val="0"/>
      <w:divBdr>
        <w:top w:val="none" w:sz="0" w:space="0" w:color="auto"/>
        <w:left w:val="none" w:sz="0" w:space="0" w:color="auto"/>
        <w:bottom w:val="none" w:sz="0" w:space="0" w:color="auto"/>
        <w:right w:val="none" w:sz="0" w:space="0" w:color="auto"/>
      </w:divBdr>
    </w:div>
    <w:div w:id="654453254">
      <w:bodyDiv w:val="1"/>
      <w:marLeft w:val="0"/>
      <w:marRight w:val="0"/>
      <w:marTop w:val="0"/>
      <w:marBottom w:val="0"/>
      <w:divBdr>
        <w:top w:val="none" w:sz="0" w:space="0" w:color="auto"/>
        <w:left w:val="none" w:sz="0" w:space="0" w:color="auto"/>
        <w:bottom w:val="none" w:sz="0" w:space="0" w:color="auto"/>
        <w:right w:val="none" w:sz="0" w:space="0" w:color="auto"/>
      </w:divBdr>
    </w:div>
    <w:div w:id="662316058">
      <w:bodyDiv w:val="1"/>
      <w:marLeft w:val="0"/>
      <w:marRight w:val="0"/>
      <w:marTop w:val="0"/>
      <w:marBottom w:val="0"/>
      <w:divBdr>
        <w:top w:val="none" w:sz="0" w:space="0" w:color="auto"/>
        <w:left w:val="none" w:sz="0" w:space="0" w:color="auto"/>
        <w:bottom w:val="none" w:sz="0" w:space="0" w:color="auto"/>
        <w:right w:val="none" w:sz="0" w:space="0" w:color="auto"/>
      </w:divBdr>
    </w:div>
    <w:div w:id="695275077">
      <w:bodyDiv w:val="1"/>
      <w:marLeft w:val="0"/>
      <w:marRight w:val="0"/>
      <w:marTop w:val="0"/>
      <w:marBottom w:val="0"/>
      <w:divBdr>
        <w:top w:val="none" w:sz="0" w:space="0" w:color="auto"/>
        <w:left w:val="none" w:sz="0" w:space="0" w:color="auto"/>
        <w:bottom w:val="none" w:sz="0" w:space="0" w:color="auto"/>
        <w:right w:val="none" w:sz="0" w:space="0" w:color="auto"/>
      </w:divBdr>
    </w:div>
    <w:div w:id="706370837">
      <w:bodyDiv w:val="1"/>
      <w:marLeft w:val="0"/>
      <w:marRight w:val="0"/>
      <w:marTop w:val="0"/>
      <w:marBottom w:val="0"/>
      <w:divBdr>
        <w:top w:val="none" w:sz="0" w:space="0" w:color="auto"/>
        <w:left w:val="none" w:sz="0" w:space="0" w:color="auto"/>
        <w:bottom w:val="none" w:sz="0" w:space="0" w:color="auto"/>
        <w:right w:val="none" w:sz="0" w:space="0" w:color="auto"/>
      </w:divBdr>
    </w:div>
    <w:div w:id="712657219">
      <w:bodyDiv w:val="1"/>
      <w:marLeft w:val="0"/>
      <w:marRight w:val="0"/>
      <w:marTop w:val="0"/>
      <w:marBottom w:val="0"/>
      <w:divBdr>
        <w:top w:val="none" w:sz="0" w:space="0" w:color="auto"/>
        <w:left w:val="none" w:sz="0" w:space="0" w:color="auto"/>
        <w:bottom w:val="none" w:sz="0" w:space="0" w:color="auto"/>
        <w:right w:val="none" w:sz="0" w:space="0" w:color="auto"/>
      </w:divBdr>
    </w:div>
    <w:div w:id="723407560">
      <w:bodyDiv w:val="1"/>
      <w:marLeft w:val="0"/>
      <w:marRight w:val="0"/>
      <w:marTop w:val="0"/>
      <w:marBottom w:val="0"/>
      <w:divBdr>
        <w:top w:val="none" w:sz="0" w:space="0" w:color="auto"/>
        <w:left w:val="none" w:sz="0" w:space="0" w:color="auto"/>
        <w:bottom w:val="none" w:sz="0" w:space="0" w:color="auto"/>
        <w:right w:val="none" w:sz="0" w:space="0" w:color="auto"/>
      </w:divBdr>
    </w:div>
    <w:div w:id="728381349">
      <w:bodyDiv w:val="1"/>
      <w:marLeft w:val="0"/>
      <w:marRight w:val="0"/>
      <w:marTop w:val="0"/>
      <w:marBottom w:val="0"/>
      <w:divBdr>
        <w:top w:val="none" w:sz="0" w:space="0" w:color="auto"/>
        <w:left w:val="none" w:sz="0" w:space="0" w:color="auto"/>
        <w:bottom w:val="none" w:sz="0" w:space="0" w:color="auto"/>
        <w:right w:val="none" w:sz="0" w:space="0" w:color="auto"/>
      </w:divBdr>
    </w:div>
    <w:div w:id="735007089">
      <w:bodyDiv w:val="1"/>
      <w:marLeft w:val="0"/>
      <w:marRight w:val="0"/>
      <w:marTop w:val="0"/>
      <w:marBottom w:val="0"/>
      <w:divBdr>
        <w:top w:val="none" w:sz="0" w:space="0" w:color="auto"/>
        <w:left w:val="none" w:sz="0" w:space="0" w:color="auto"/>
        <w:bottom w:val="none" w:sz="0" w:space="0" w:color="auto"/>
        <w:right w:val="none" w:sz="0" w:space="0" w:color="auto"/>
      </w:divBdr>
    </w:div>
    <w:div w:id="736636370">
      <w:bodyDiv w:val="1"/>
      <w:marLeft w:val="0"/>
      <w:marRight w:val="0"/>
      <w:marTop w:val="0"/>
      <w:marBottom w:val="0"/>
      <w:divBdr>
        <w:top w:val="none" w:sz="0" w:space="0" w:color="auto"/>
        <w:left w:val="none" w:sz="0" w:space="0" w:color="auto"/>
        <w:bottom w:val="none" w:sz="0" w:space="0" w:color="auto"/>
        <w:right w:val="none" w:sz="0" w:space="0" w:color="auto"/>
      </w:divBdr>
    </w:div>
    <w:div w:id="748691396">
      <w:bodyDiv w:val="1"/>
      <w:marLeft w:val="0"/>
      <w:marRight w:val="0"/>
      <w:marTop w:val="0"/>
      <w:marBottom w:val="0"/>
      <w:divBdr>
        <w:top w:val="none" w:sz="0" w:space="0" w:color="auto"/>
        <w:left w:val="none" w:sz="0" w:space="0" w:color="auto"/>
        <w:bottom w:val="none" w:sz="0" w:space="0" w:color="auto"/>
        <w:right w:val="none" w:sz="0" w:space="0" w:color="auto"/>
      </w:divBdr>
    </w:div>
    <w:div w:id="755630517">
      <w:bodyDiv w:val="1"/>
      <w:marLeft w:val="0"/>
      <w:marRight w:val="0"/>
      <w:marTop w:val="0"/>
      <w:marBottom w:val="0"/>
      <w:divBdr>
        <w:top w:val="none" w:sz="0" w:space="0" w:color="auto"/>
        <w:left w:val="none" w:sz="0" w:space="0" w:color="auto"/>
        <w:bottom w:val="none" w:sz="0" w:space="0" w:color="auto"/>
        <w:right w:val="none" w:sz="0" w:space="0" w:color="auto"/>
      </w:divBdr>
    </w:div>
    <w:div w:id="761295515">
      <w:bodyDiv w:val="1"/>
      <w:marLeft w:val="0"/>
      <w:marRight w:val="0"/>
      <w:marTop w:val="0"/>
      <w:marBottom w:val="0"/>
      <w:divBdr>
        <w:top w:val="none" w:sz="0" w:space="0" w:color="auto"/>
        <w:left w:val="none" w:sz="0" w:space="0" w:color="auto"/>
        <w:bottom w:val="none" w:sz="0" w:space="0" w:color="auto"/>
        <w:right w:val="none" w:sz="0" w:space="0" w:color="auto"/>
      </w:divBdr>
    </w:div>
    <w:div w:id="834300927">
      <w:bodyDiv w:val="1"/>
      <w:marLeft w:val="0"/>
      <w:marRight w:val="0"/>
      <w:marTop w:val="0"/>
      <w:marBottom w:val="0"/>
      <w:divBdr>
        <w:top w:val="none" w:sz="0" w:space="0" w:color="auto"/>
        <w:left w:val="none" w:sz="0" w:space="0" w:color="auto"/>
        <w:bottom w:val="none" w:sz="0" w:space="0" w:color="auto"/>
        <w:right w:val="none" w:sz="0" w:space="0" w:color="auto"/>
      </w:divBdr>
    </w:div>
    <w:div w:id="848328054">
      <w:bodyDiv w:val="1"/>
      <w:marLeft w:val="0"/>
      <w:marRight w:val="0"/>
      <w:marTop w:val="0"/>
      <w:marBottom w:val="0"/>
      <w:divBdr>
        <w:top w:val="none" w:sz="0" w:space="0" w:color="auto"/>
        <w:left w:val="none" w:sz="0" w:space="0" w:color="auto"/>
        <w:bottom w:val="none" w:sz="0" w:space="0" w:color="auto"/>
        <w:right w:val="none" w:sz="0" w:space="0" w:color="auto"/>
      </w:divBdr>
    </w:div>
    <w:div w:id="853037712">
      <w:bodyDiv w:val="1"/>
      <w:marLeft w:val="0"/>
      <w:marRight w:val="0"/>
      <w:marTop w:val="0"/>
      <w:marBottom w:val="0"/>
      <w:divBdr>
        <w:top w:val="none" w:sz="0" w:space="0" w:color="auto"/>
        <w:left w:val="none" w:sz="0" w:space="0" w:color="auto"/>
        <w:bottom w:val="none" w:sz="0" w:space="0" w:color="auto"/>
        <w:right w:val="none" w:sz="0" w:space="0" w:color="auto"/>
      </w:divBdr>
    </w:div>
    <w:div w:id="887687095">
      <w:bodyDiv w:val="1"/>
      <w:marLeft w:val="0"/>
      <w:marRight w:val="0"/>
      <w:marTop w:val="0"/>
      <w:marBottom w:val="0"/>
      <w:divBdr>
        <w:top w:val="none" w:sz="0" w:space="0" w:color="auto"/>
        <w:left w:val="none" w:sz="0" w:space="0" w:color="auto"/>
        <w:bottom w:val="none" w:sz="0" w:space="0" w:color="auto"/>
        <w:right w:val="none" w:sz="0" w:space="0" w:color="auto"/>
      </w:divBdr>
    </w:div>
    <w:div w:id="925191714">
      <w:bodyDiv w:val="1"/>
      <w:marLeft w:val="0"/>
      <w:marRight w:val="0"/>
      <w:marTop w:val="0"/>
      <w:marBottom w:val="0"/>
      <w:divBdr>
        <w:top w:val="none" w:sz="0" w:space="0" w:color="auto"/>
        <w:left w:val="none" w:sz="0" w:space="0" w:color="auto"/>
        <w:bottom w:val="none" w:sz="0" w:space="0" w:color="auto"/>
        <w:right w:val="none" w:sz="0" w:space="0" w:color="auto"/>
      </w:divBdr>
    </w:div>
    <w:div w:id="996762959">
      <w:bodyDiv w:val="1"/>
      <w:marLeft w:val="0"/>
      <w:marRight w:val="0"/>
      <w:marTop w:val="0"/>
      <w:marBottom w:val="0"/>
      <w:divBdr>
        <w:top w:val="none" w:sz="0" w:space="0" w:color="auto"/>
        <w:left w:val="none" w:sz="0" w:space="0" w:color="auto"/>
        <w:bottom w:val="none" w:sz="0" w:space="0" w:color="auto"/>
        <w:right w:val="none" w:sz="0" w:space="0" w:color="auto"/>
      </w:divBdr>
    </w:div>
    <w:div w:id="1102382321">
      <w:bodyDiv w:val="1"/>
      <w:marLeft w:val="0"/>
      <w:marRight w:val="0"/>
      <w:marTop w:val="0"/>
      <w:marBottom w:val="0"/>
      <w:divBdr>
        <w:top w:val="none" w:sz="0" w:space="0" w:color="auto"/>
        <w:left w:val="none" w:sz="0" w:space="0" w:color="auto"/>
        <w:bottom w:val="none" w:sz="0" w:space="0" w:color="auto"/>
        <w:right w:val="none" w:sz="0" w:space="0" w:color="auto"/>
      </w:divBdr>
    </w:div>
    <w:div w:id="1108964233">
      <w:bodyDiv w:val="1"/>
      <w:marLeft w:val="0"/>
      <w:marRight w:val="0"/>
      <w:marTop w:val="0"/>
      <w:marBottom w:val="0"/>
      <w:divBdr>
        <w:top w:val="none" w:sz="0" w:space="0" w:color="auto"/>
        <w:left w:val="none" w:sz="0" w:space="0" w:color="auto"/>
        <w:bottom w:val="none" w:sz="0" w:space="0" w:color="auto"/>
        <w:right w:val="none" w:sz="0" w:space="0" w:color="auto"/>
      </w:divBdr>
    </w:div>
    <w:div w:id="1116406382">
      <w:bodyDiv w:val="1"/>
      <w:marLeft w:val="0"/>
      <w:marRight w:val="0"/>
      <w:marTop w:val="0"/>
      <w:marBottom w:val="0"/>
      <w:divBdr>
        <w:top w:val="none" w:sz="0" w:space="0" w:color="auto"/>
        <w:left w:val="none" w:sz="0" w:space="0" w:color="auto"/>
        <w:bottom w:val="none" w:sz="0" w:space="0" w:color="auto"/>
        <w:right w:val="none" w:sz="0" w:space="0" w:color="auto"/>
      </w:divBdr>
    </w:div>
    <w:div w:id="1193764799">
      <w:bodyDiv w:val="1"/>
      <w:marLeft w:val="0"/>
      <w:marRight w:val="0"/>
      <w:marTop w:val="0"/>
      <w:marBottom w:val="0"/>
      <w:divBdr>
        <w:top w:val="none" w:sz="0" w:space="0" w:color="auto"/>
        <w:left w:val="none" w:sz="0" w:space="0" w:color="auto"/>
        <w:bottom w:val="none" w:sz="0" w:space="0" w:color="auto"/>
        <w:right w:val="none" w:sz="0" w:space="0" w:color="auto"/>
      </w:divBdr>
    </w:div>
    <w:div w:id="1237670790">
      <w:bodyDiv w:val="1"/>
      <w:marLeft w:val="0"/>
      <w:marRight w:val="0"/>
      <w:marTop w:val="0"/>
      <w:marBottom w:val="0"/>
      <w:divBdr>
        <w:top w:val="none" w:sz="0" w:space="0" w:color="auto"/>
        <w:left w:val="none" w:sz="0" w:space="0" w:color="auto"/>
        <w:bottom w:val="none" w:sz="0" w:space="0" w:color="auto"/>
        <w:right w:val="none" w:sz="0" w:space="0" w:color="auto"/>
      </w:divBdr>
    </w:div>
    <w:div w:id="1247961409">
      <w:bodyDiv w:val="1"/>
      <w:marLeft w:val="0"/>
      <w:marRight w:val="0"/>
      <w:marTop w:val="0"/>
      <w:marBottom w:val="0"/>
      <w:divBdr>
        <w:top w:val="none" w:sz="0" w:space="0" w:color="auto"/>
        <w:left w:val="none" w:sz="0" w:space="0" w:color="auto"/>
        <w:bottom w:val="none" w:sz="0" w:space="0" w:color="auto"/>
        <w:right w:val="none" w:sz="0" w:space="0" w:color="auto"/>
      </w:divBdr>
    </w:div>
    <w:div w:id="1296642474">
      <w:bodyDiv w:val="1"/>
      <w:marLeft w:val="0"/>
      <w:marRight w:val="0"/>
      <w:marTop w:val="0"/>
      <w:marBottom w:val="0"/>
      <w:divBdr>
        <w:top w:val="none" w:sz="0" w:space="0" w:color="auto"/>
        <w:left w:val="none" w:sz="0" w:space="0" w:color="auto"/>
        <w:bottom w:val="none" w:sz="0" w:space="0" w:color="auto"/>
        <w:right w:val="none" w:sz="0" w:space="0" w:color="auto"/>
      </w:divBdr>
    </w:div>
    <w:div w:id="1362321479">
      <w:bodyDiv w:val="1"/>
      <w:marLeft w:val="0"/>
      <w:marRight w:val="0"/>
      <w:marTop w:val="0"/>
      <w:marBottom w:val="0"/>
      <w:divBdr>
        <w:top w:val="none" w:sz="0" w:space="0" w:color="auto"/>
        <w:left w:val="none" w:sz="0" w:space="0" w:color="auto"/>
        <w:bottom w:val="none" w:sz="0" w:space="0" w:color="auto"/>
        <w:right w:val="none" w:sz="0" w:space="0" w:color="auto"/>
      </w:divBdr>
    </w:div>
    <w:div w:id="1489127250">
      <w:bodyDiv w:val="1"/>
      <w:marLeft w:val="0"/>
      <w:marRight w:val="0"/>
      <w:marTop w:val="0"/>
      <w:marBottom w:val="0"/>
      <w:divBdr>
        <w:top w:val="none" w:sz="0" w:space="0" w:color="auto"/>
        <w:left w:val="none" w:sz="0" w:space="0" w:color="auto"/>
        <w:bottom w:val="none" w:sz="0" w:space="0" w:color="auto"/>
        <w:right w:val="none" w:sz="0" w:space="0" w:color="auto"/>
      </w:divBdr>
    </w:div>
    <w:div w:id="1583294715">
      <w:bodyDiv w:val="1"/>
      <w:marLeft w:val="0"/>
      <w:marRight w:val="0"/>
      <w:marTop w:val="0"/>
      <w:marBottom w:val="0"/>
      <w:divBdr>
        <w:top w:val="none" w:sz="0" w:space="0" w:color="auto"/>
        <w:left w:val="none" w:sz="0" w:space="0" w:color="auto"/>
        <w:bottom w:val="none" w:sz="0" w:space="0" w:color="auto"/>
        <w:right w:val="none" w:sz="0" w:space="0" w:color="auto"/>
      </w:divBdr>
    </w:div>
    <w:div w:id="1622305245">
      <w:bodyDiv w:val="1"/>
      <w:marLeft w:val="0"/>
      <w:marRight w:val="0"/>
      <w:marTop w:val="0"/>
      <w:marBottom w:val="0"/>
      <w:divBdr>
        <w:top w:val="none" w:sz="0" w:space="0" w:color="auto"/>
        <w:left w:val="none" w:sz="0" w:space="0" w:color="auto"/>
        <w:bottom w:val="none" w:sz="0" w:space="0" w:color="auto"/>
        <w:right w:val="none" w:sz="0" w:space="0" w:color="auto"/>
      </w:divBdr>
    </w:div>
    <w:div w:id="1698699729">
      <w:bodyDiv w:val="1"/>
      <w:marLeft w:val="0"/>
      <w:marRight w:val="0"/>
      <w:marTop w:val="0"/>
      <w:marBottom w:val="0"/>
      <w:divBdr>
        <w:top w:val="none" w:sz="0" w:space="0" w:color="auto"/>
        <w:left w:val="none" w:sz="0" w:space="0" w:color="auto"/>
        <w:bottom w:val="none" w:sz="0" w:space="0" w:color="auto"/>
        <w:right w:val="none" w:sz="0" w:space="0" w:color="auto"/>
      </w:divBdr>
    </w:div>
    <w:div w:id="1699548486">
      <w:bodyDiv w:val="1"/>
      <w:marLeft w:val="0"/>
      <w:marRight w:val="0"/>
      <w:marTop w:val="0"/>
      <w:marBottom w:val="0"/>
      <w:divBdr>
        <w:top w:val="none" w:sz="0" w:space="0" w:color="auto"/>
        <w:left w:val="none" w:sz="0" w:space="0" w:color="auto"/>
        <w:bottom w:val="none" w:sz="0" w:space="0" w:color="auto"/>
        <w:right w:val="none" w:sz="0" w:space="0" w:color="auto"/>
      </w:divBdr>
    </w:div>
    <w:div w:id="1740863836">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953127874">
      <w:bodyDiv w:val="1"/>
      <w:marLeft w:val="0"/>
      <w:marRight w:val="0"/>
      <w:marTop w:val="0"/>
      <w:marBottom w:val="0"/>
      <w:divBdr>
        <w:top w:val="none" w:sz="0" w:space="0" w:color="auto"/>
        <w:left w:val="none" w:sz="0" w:space="0" w:color="auto"/>
        <w:bottom w:val="none" w:sz="0" w:space="0" w:color="auto"/>
        <w:right w:val="none" w:sz="0" w:space="0" w:color="auto"/>
      </w:divBdr>
    </w:div>
    <w:div w:id="1973174933">
      <w:bodyDiv w:val="1"/>
      <w:marLeft w:val="0"/>
      <w:marRight w:val="0"/>
      <w:marTop w:val="0"/>
      <w:marBottom w:val="0"/>
      <w:divBdr>
        <w:top w:val="none" w:sz="0" w:space="0" w:color="auto"/>
        <w:left w:val="none" w:sz="0" w:space="0" w:color="auto"/>
        <w:bottom w:val="none" w:sz="0" w:space="0" w:color="auto"/>
        <w:right w:val="none" w:sz="0" w:space="0" w:color="auto"/>
      </w:divBdr>
    </w:div>
    <w:div w:id="1973365452">
      <w:bodyDiv w:val="1"/>
      <w:marLeft w:val="0"/>
      <w:marRight w:val="0"/>
      <w:marTop w:val="0"/>
      <w:marBottom w:val="0"/>
      <w:divBdr>
        <w:top w:val="none" w:sz="0" w:space="0" w:color="auto"/>
        <w:left w:val="none" w:sz="0" w:space="0" w:color="auto"/>
        <w:bottom w:val="none" w:sz="0" w:space="0" w:color="auto"/>
        <w:right w:val="none" w:sz="0" w:space="0" w:color="auto"/>
      </w:divBdr>
    </w:div>
    <w:div w:id="1979917705">
      <w:bodyDiv w:val="1"/>
      <w:marLeft w:val="0"/>
      <w:marRight w:val="0"/>
      <w:marTop w:val="0"/>
      <w:marBottom w:val="0"/>
      <w:divBdr>
        <w:top w:val="none" w:sz="0" w:space="0" w:color="auto"/>
        <w:left w:val="none" w:sz="0" w:space="0" w:color="auto"/>
        <w:bottom w:val="none" w:sz="0" w:space="0" w:color="auto"/>
        <w:right w:val="none" w:sz="0" w:space="0" w:color="auto"/>
      </w:divBdr>
    </w:div>
    <w:div w:id="1993751061">
      <w:bodyDiv w:val="1"/>
      <w:marLeft w:val="0"/>
      <w:marRight w:val="0"/>
      <w:marTop w:val="0"/>
      <w:marBottom w:val="0"/>
      <w:divBdr>
        <w:top w:val="none" w:sz="0" w:space="0" w:color="auto"/>
        <w:left w:val="none" w:sz="0" w:space="0" w:color="auto"/>
        <w:bottom w:val="none" w:sz="0" w:space="0" w:color="auto"/>
        <w:right w:val="none" w:sz="0" w:space="0" w:color="auto"/>
      </w:divBdr>
    </w:div>
    <w:div w:id="2086953831">
      <w:bodyDiv w:val="1"/>
      <w:marLeft w:val="0"/>
      <w:marRight w:val="0"/>
      <w:marTop w:val="0"/>
      <w:marBottom w:val="0"/>
      <w:divBdr>
        <w:top w:val="none" w:sz="0" w:space="0" w:color="auto"/>
        <w:left w:val="none" w:sz="0" w:space="0" w:color="auto"/>
        <w:bottom w:val="none" w:sz="0" w:space="0" w:color="auto"/>
        <w:right w:val="none" w:sz="0" w:space="0" w:color="auto"/>
      </w:divBdr>
    </w:div>
    <w:div w:id="21071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29D05B-6EE9-42C2-A2E0-11124E67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1127</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2022-06-03T09:01:00Z</cp:lastPrinted>
  <dcterms:created xsi:type="dcterms:W3CDTF">2022-10-07T02:58:00Z</dcterms:created>
  <dcterms:modified xsi:type="dcterms:W3CDTF">2022-10-14T03:32:00Z</dcterms:modified>
</cp:coreProperties>
</file>